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B1CA0" w14:textId="13B57AA0" w:rsidR="00AA6C3A" w:rsidRDefault="00AA6C3A" w:rsidP="00051D27">
      <w:pPr>
        <w:spacing w:after="0" w:line="240" w:lineRule="auto"/>
        <w:rPr>
          <w:rFonts w:ascii="Arial" w:hAnsi="Arial" w:cs="Arial"/>
          <w:sz w:val="20"/>
          <w:szCs w:val="20"/>
        </w:rPr>
      </w:pPr>
    </w:p>
    <w:p w14:paraId="342E0A17" w14:textId="6545F682" w:rsidR="0026265D" w:rsidRDefault="0026265D" w:rsidP="00051D27">
      <w:pPr>
        <w:spacing w:after="0" w:line="240" w:lineRule="auto"/>
        <w:rPr>
          <w:rFonts w:ascii="Arial" w:hAnsi="Arial" w:cs="Arial"/>
          <w:sz w:val="20"/>
          <w:szCs w:val="20"/>
        </w:rPr>
      </w:pPr>
    </w:p>
    <w:p w14:paraId="480ED77B" w14:textId="7C6D65FE" w:rsidR="0026265D" w:rsidRDefault="0026265D" w:rsidP="00051D27">
      <w:pPr>
        <w:spacing w:after="0" w:line="240" w:lineRule="auto"/>
        <w:rPr>
          <w:rFonts w:ascii="Arial" w:hAnsi="Arial" w:cs="Arial"/>
          <w:sz w:val="20"/>
          <w:szCs w:val="20"/>
        </w:rPr>
      </w:pPr>
    </w:p>
    <w:p w14:paraId="0BEEB916" w14:textId="603F458D" w:rsidR="0026265D" w:rsidRDefault="0026265D" w:rsidP="00051D27">
      <w:pPr>
        <w:spacing w:after="0" w:line="240" w:lineRule="auto"/>
        <w:rPr>
          <w:rFonts w:ascii="Arial" w:hAnsi="Arial" w:cs="Arial"/>
          <w:sz w:val="20"/>
          <w:szCs w:val="20"/>
        </w:rPr>
      </w:pPr>
    </w:p>
    <w:p w14:paraId="765C13C7" w14:textId="456FA62A" w:rsidR="0026265D" w:rsidRDefault="0026265D" w:rsidP="00051D27">
      <w:pPr>
        <w:spacing w:after="0" w:line="240" w:lineRule="auto"/>
        <w:rPr>
          <w:rFonts w:ascii="Arial" w:hAnsi="Arial" w:cs="Arial"/>
          <w:sz w:val="20"/>
          <w:szCs w:val="20"/>
        </w:rPr>
      </w:pPr>
    </w:p>
    <w:p w14:paraId="6746703F" w14:textId="144D1CAC" w:rsidR="0026265D" w:rsidRDefault="0026265D" w:rsidP="00051D27">
      <w:pPr>
        <w:spacing w:after="0" w:line="240" w:lineRule="auto"/>
        <w:rPr>
          <w:rFonts w:ascii="Arial" w:hAnsi="Arial" w:cs="Arial"/>
          <w:sz w:val="20"/>
          <w:szCs w:val="20"/>
        </w:rPr>
      </w:pPr>
    </w:p>
    <w:p w14:paraId="6D51A8A8" w14:textId="70C01B61" w:rsidR="0026265D" w:rsidRDefault="0026265D" w:rsidP="00051D27">
      <w:pPr>
        <w:spacing w:after="0" w:line="240" w:lineRule="auto"/>
        <w:rPr>
          <w:rFonts w:ascii="Arial" w:hAnsi="Arial" w:cs="Arial"/>
          <w:sz w:val="20"/>
          <w:szCs w:val="20"/>
        </w:rPr>
      </w:pPr>
    </w:p>
    <w:p w14:paraId="14E75D3D" w14:textId="0A792EAF" w:rsidR="0026265D" w:rsidRDefault="0026265D" w:rsidP="00051D27">
      <w:pPr>
        <w:spacing w:after="0" w:line="240" w:lineRule="auto"/>
        <w:rPr>
          <w:rFonts w:ascii="Arial" w:hAnsi="Arial" w:cs="Arial"/>
          <w:sz w:val="20"/>
          <w:szCs w:val="20"/>
        </w:rPr>
      </w:pPr>
    </w:p>
    <w:p w14:paraId="66009E8D" w14:textId="40CF8328" w:rsidR="0026265D" w:rsidRDefault="0026265D" w:rsidP="00051D27">
      <w:pPr>
        <w:spacing w:after="0" w:line="240" w:lineRule="auto"/>
        <w:rPr>
          <w:rFonts w:ascii="Arial" w:hAnsi="Arial" w:cs="Arial"/>
          <w:sz w:val="20"/>
          <w:szCs w:val="20"/>
        </w:rPr>
      </w:pPr>
    </w:p>
    <w:p w14:paraId="73E759A3" w14:textId="0D66C6B1" w:rsidR="0026265D" w:rsidRDefault="0026265D" w:rsidP="00051D27">
      <w:pPr>
        <w:spacing w:after="0" w:line="240" w:lineRule="auto"/>
        <w:rPr>
          <w:rFonts w:ascii="Arial" w:hAnsi="Arial" w:cs="Arial"/>
          <w:sz w:val="20"/>
          <w:szCs w:val="20"/>
        </w:rPr>
      </w:pPr>
    </w:p>
    <w:p w14:paraId="3AE12D2C" w14:textId="6B8EC5A7" w:rsidR="0026265D" w:rsidRDefault="0026265D" w:rsidP="00051D27">
      <w:pPr>
        <w:spacing w:after="0" w:line="240" w:lineRule="auto"/>
        <w:rPr>
          <w:rFonts w:ascii="Arial" w:hAnsi="Arial" w:cs="Arial"/>
          <w:sz w:val="20"/>
          <w:szCs w:val="20"/>
        </w:rPr>
      </w:pPr>
    </w:p>
    <w:p w14:paraId="5F417B3F" w14:textId="6E220929" w:rsidR="0026265D" w:rsidRDefault="0026265D" w:rsidP="00051D27">
      <w:pPr>
        <w:spacing w:after="0" w:line="240" w:lineRule="auto"/>
        <w:rPr>
          <w:rFonts w:ascii="Arial" w:hAnsi="Arial" w:cs="Arial"/>
          <w:sz w:val="20"/>
          <w:szCs w:val="20"/>
        </w:rPr>
      </w:pPr>
    </w:p>
    <w:p w14:paraId="2AC64B9A" w14:textId="144F2764" w:rsidR="0026265D" w:rsidRDefault="0026265D" w:rsidP="00051D27">
      <w:pPr>
        <w:spacing w:after="0" w:line="240" w:lineRule="auto"/>
        <w:rPr>
          <w:rFonts w:ascii="Arial" w:hAnsi="Arial" w:cs="Arial"/>
          <w:sz w:val="20"/>
          <w:szCs w:val="20"/>
        </w:rPr>
      </w:pPr>
    </w:p>
    <w:p w14:paraId="3BA6F601" w14:textId="0F385391" w:rsidR="0026265D" w:rsidRDefault="0026265D" w:rsidP="00051D27">
      <w:pPr>
        <w:spacing w:after="0" w:line="240" w:lineRule="auto"/>
        <w:rPr>
          <w:rFonts w:ascii="Arial" w:hAnsi="Arial" w:cs="Arial"/>
          <w:sz w:val="20"/>
          <w:szCs w:val="20"/>
        </w:rPr>
      </w:pPr>
    </w:p>
    <w:p w14:paraId="7EEA94EC" w14:textId="08602B3B" w:rsidR="0026265D" w:rsidRDefault="0026265D" w:rsidP="00051D27">
      <w:pPr>
        <w:spacing w:after="0" w:line="240" w:lineRule="auto"/>
        <w:rPr>
          <w:rFonts w:ascii="Arial" w:hAnsi="Arial" w:cs="Arial"/>
          <w:sz w:val="20"/>
          <w:szCs w:val="20"/>
        </w:rPr>
      </w:pPr>
    </w:p>
    <w:p w14:paraId="6C6735E5" w14:textId="4E8B8CA0" w:rsidR="0026265D" w:rsidRDefault="0026265D" w:rsidP="00051D27">
      <w:pPr>
        <w:spacing w:after="0" w:line="240" w:lineRule="auto"/>
        <w:rPr>
          <w:rFonts w:ascii="Arial" w:hAnsi="Arial" w:cs="Arial"/>
          <w:sz w:val="20"/>
          <w:szCs w:val="20"/>
        </w:rPr>
      </w:pPr>
    </w:p>
    <w:p w14:paraId="5A9EA878" w14:textId="77777777" w:rsidR="0026265D" w:rsidRDefault="0026265D" w:rsidP="00051D27">
      <w:pPr>
        <w:spacing w:after="0" w:line="240" w:lineRule="auto"/>
        <w:rPr>
          <w:rFonts w:ascii="Arial" w:hAnsi="Arial" w:cs="Arial"/>
          <w:sz w:val="20"/>
          <w:szCs w:val="20"/>
        </w:rPr>
      </w:pPr>
    </w:p>
    <w:p w14:paraId="4EB0C378" w14:textId="6E47B4AC" w:rsidR="0026265D" w:rsidRDefault="0026265D" w:rsidP="00051D27">
      <w:pPr>
        <w:spacing w:after="0" w:line="240" w:lineRule="auto"/>
        <w:rPr>
          <w:rFonts w:ascii="Arial" w:hAnsi="Arial" w:cs="Arial"/>
          <w:sz w:val="20"/>
          <w:szCs w:val="20"/>
        </w:rPr>
      </w:pPr>
    </w:p>
    <w:p w14:paraId="4FEB21C5" w14:textId="37B8E81B" w:rsidR="0026265D" w:rsidRPr="0026265D" w:rsidRDefault="0026265D" w:rsidP="00051D27">
      <w:pPr>
        <w:spacing w:after="0" w:line="240" w:lineRule="auto"/>
        <w:rPr>
          <w:rFonts w:ascii="Arial" w:hAnsi="Arial" w:cs="Arial"/>
          <w:b/>
          <w:bCs/>
          <w:sz w:val="52"/>
          <w:szCs w:val="52"/>
        </w:rPr>
      </w:pPr>
      <w:r w:rsidRPr="0026265D">
        <w:rPr>
          <w:rFonts w:ascii="Arial" w:hAnsi="Arial" w:cs="Arial"/>
          <w:b/>
          <w:bCs/>
          <w:sz w:val="52"/>
          <w:szCs w:val="52"/>
        </w:rPr>
        <w:t>GENERAL REGISTRATION</w:t>
      </w:r>
    </w:p>
    <w:p w14:paraId="6E725AF0" w14:textId="60E573D2" w:rsidR="0026265D" w:rsidRDefault="0026265D" w:rsidP="00051D27">
      <w:pPr>
        <w:spacing w:after="0" w:line="240" w:lineRule="auto"/>
        <w:rPr>
          <w:rFonts w:ascii="Arial" w:hAnsi="Arial" w:cs="Arial"/>
          <w:sz w:val="52"/>
          <w:szCs w:val="52"/>
        </w:rPr>
      </w:pPr>
      <w:r w:rsidRPr="0026265D">
        <w:rPr>
          <w:rFonts w:ascii="Arial" w:hAnsi="Arial" w:cs="Arial"/>
          <w:b/>
          <w:bCs/>
          <w:sz w:val="52"/>
          <w:szCs w:val="52"/>
        </w:rPr>
        <w:t>INFORMATION</w:t>
      </w:r>
    </w:p>
    <w:p w14:paraId="5D992E55" w14:textId="3DCBB213" w:rsidR="0026265D" w:rsidRPr="0026265D" w:rsidRDefault="0026265D" w:rsidP="00051D27">
      <w:pPr>
        <w:spacing w:after="0" w:line="240" w:lineRule="auto"/>
        <w:rPr>
          <w:rFonts w:ascii="Arial" w:hAnsi="Arial" w:cs="Arial"/>
          <w:sz w:val="36"/>
          <w:szCs w:val="36"/>
        </w:rPr>
      </w:pPr>
      <w:r w:rsidRPr="0026265D">
        <w:rPr>
          <w:rFonts w:ascii="Arial" w:hAnsi="Arial" w:cs="Arial"/>
          <w:sz w:val="36"/>
          <w:szCs w:val="36"/>
        </w:rPr>
        <w:t xml:space="preserve">SUMMER </w:t>
      </w:r>
      <w:r w:rsidR="0089789C">
        <w:rPr>
          <w:rFonts w:ascii="Arial" w:hAnsi="Arial" w:cs="Arial"/>
          <w:sz w:val="36"/>
          <w:szCs w:val="36"/>
        </w:rPr>
        <w:t>20</w:t>
      </w:r>
      <w:r w:rsidR="00474160">
        <w:rPr>
          <w:rFonts w:ascii="Arial" w:hAnsi="Arial" w:cs="Arial"/>
          <w:sz w:val="36"/>
          <w:szCs w:val="36"/>
        </w:rPr>
        <w:t>24</w:t>
      </w:r>
    </w:p>
    <w:p w14:paraId="5420296A" w14:textId="4E3EA1A9" w:rsidR="0026265D" w:rsidRDefault="0026265D" w:rsidP="00051D27">
      <w:pPr>
        <w:spacing w:after="0" w:line="240" w:lineRule="auto"/>
        <w:rPr>
          <w:rFonts w:ascii="Arial" w:hAnsi="Arial" w:cs="Arial"/>
          <w:sz w:val="24"/>
          <w:szCs w:val="24"/>
        </w:rPr>
      </w:pPr>
    </w:p>
    <w:p w14:paraId="53CCA6F0" w14:textId="5CE26A36" w:rsidR="0026265D" w:rsidRDefault="0026265D" w:rsidP="00051D27">
      <w:pPr>
        <w:spacing w:after="0" w:line="240" w:lineRule="auto"/>
        <w:rPr>
          <w:rFonts w:ascii="Arial" w:hAnsi="Arial" w:cs="Arial"/>
          <w:sz w:val="24"/>
          <w:szCs w:val="24"/>
        </w:rPr>
      </w:pPr>
    </w:p>
    <w:p w14:paraId="751183F0" w14:textId="3BFF84BA" w:rsidR="005F47C8" w:rsidRDefault="005F47C8" w:rsidP="00051D27">
      <w:pPr>
        <w:spacing w:after="0" w:line="240" w:lineRule="auto"/>
        <w:rPr>
          <w:rFonts w:ascii="Arial" w:hAnsi="Arial" w:cs="Arial"/>
          <w:sz w:val="24"/>
          <w:szCs w:val="24"/>
        </w:rPr>
      </w:pPr>
    </w:p>
    <w:p w14:paraId="549394D5" w14:textId="3CC1913C" w:rsidR="005F47C8" w:rsidRDefault="005F47C8" w:rsidP="00051D27">
      <w:pPr>
        <w:spacing w:after="0" w:line="240" w:lineRule="auto"/>
        <w:rPr>
          <w:rFonts w:ascii="Arial" w:hAnsi="Arial" w:cs="Arial"/>
          <w:sz w:val="24"/>
          <w:szCs w:val="24"/>
        </w:rPr>
      </w:pPr>
    </w:p>
    <w:p w14:paraId="68ED8D2D" w14:textId="7C4DE424" w:rsidR="005F47C8" w:rsidRDefault="005F47C8" w:rsidP="00051D27">
      <w:pPr>
        <w:spacing w:after="0" w:line="240" w:lineRule="auto"/>
        <w:rPr>
          <w:rFonts w:ascii="Arial" w:hAnsi="Arial" w:cs="Arial"/>
          <w:sz w:val="24"/>
          <w:szCs w:val="24"/>
        </w:rPr>
      </w:pPr>
    </w:p>
    <w:p w14:paraId="53362F64" w14:textId="60C4E1F9" w:rsidR="005F47C8" w:rsidRDefault="005F47C8" w:rsidP="00051D27">
      <w:pPr>
        <w:spacing w:after="0" w:line="240" w:lineRule="auto"/>
        <w:rPr>
          <w:rFonts w:ascii="Arial" w:hAnsi="Arial" w:cs="Arial"/>
          <w:sz w:val="24"/>
          <w:szCs w:val="24"/>
        </w:rPr>
      </w:pPr>
    </w:p>
    <w:p w14:paraId="7C1DF4B4" w14:textId="2441A922" w:rsidR="005F47C8" w:rsidRDefault="005F47C8" w:rsidP="00051D27">
      <w:pPr>
        <w:spacing w:after="0" w:line="240" w:lineRule="auto"/>
        <w:rPr>
          <w:rFonts w:ascii="Arial" w:hAnsi="Arial" w:cs="Arial"/>
          <w:sz w:val="24"/>
          <w:szCs w:val="24"/>
        </w:rPr>
      </w:pPr>
    </w:p>
    <w:p w14:paraId="06024E0E" w14:textId="21791441" w:rsidR="005F47C8" w:rsidRDefault="005F47C8" w:rsidP="00051D27">
      <w:pPr>
        <w:spacing w:after="0" w:line="240" w:lineRule="auto"/>
        <w:rPr>
          <w:rFonts w:ascii="Arial" w:hAnsi="Arial" w:cs="Arial"/>
          <w:sz w:val="24"/>
          <w:szCs w:val="24"/>
        </w:rPr>
      </w:pPr>
    </w:p>
    <w:p w14:paraId="3D0AB8B0" w14:textId="5F5BFED1" w:rsidR="005F47C8" w:rsidRDefault="005F47C8" w:rsidP="00051D27">
      <w:pPr>
        <w:spacing w:after="0" w:line="240" w:lineRule="auto"/>
        <w:rPr>
          <w:rFonts w:ascii="Arial" w:hAnsi="Arial" w:cs="Arial"/>
          <w:sz w:val="24"/>
          <w:szCs w:val="24"/>
        </w:rPr>
      </w:pPr>
    </w:p>
    <w:p w14:paraId="674B91AF" w14:textId="5920C6C8" w:rsidR="005F47C8" w:rsidRDefault="005F47C8" w:rsidP="00051D27">
      <w:pPr>
        <w:spacing w:after="0" w:line="240" w:lineRule="auto"/>
        <w:rPr>
          <w:rFonts w:ascii="Arial" w:hAnsi="Arial" w:cs="Arial"/>
          <w:sz w:val="24"/>
          <w:szCs w:val="24"/>
        </w:rPr>
      </w:pPr>
    </w:p>
    <w:p w14:paraId="5976C930" w14:textId="7DC1476D" w:rsidR="005F47C8" w:rsidRDefault="005F47C8" w:rsidP="00051D27">
      <w:pPr>
        <w:spacing w:after="0" w:line="240" w:lineRule="auto"/>
        <w:rPr>
          <w:rFonts w:ascii="Arial" w:hAnsi="Arial" w:cs="Arial"/>
          <w:sz w:val="24"/>
          <w:szCs w:val="24"/>
        </w:rPr>
      </w:pPr>
    </w:p>
    <w:p w14:paraId="7ADE181B" w14:textId="354FB939" w:rsidR="005F47C8" w:rsidRDefault="005F47C8" w:rsidP="00051D27">
      <w:pPr>
        <w:spacing w:after="0" w:line="240" w:lineRule="auto"/>
        <w:rPr>
          <w:rFonts w:ascii="Arial" w:hAnsi="Arial" w:cs="Arial"/>
          <w:sz w:val="24"/>
          <w:szCs w:val="24"/>
        </w:rPr>
      </w:pPr>
    </w:p>
    <w:p w14:paraId="4E818B75" w14:textId="5ACFF9D8" w:rsidR="005F47C8" w:rsidRDefault="005F47C8" w:rsidP="00051D27">
      <w:pPr>
        <w:spacing w:after="0" w:line="240" w:lineRule="auto"/>
        <w:rPr>
          <w:rFonts w:ascii="Arial" w:hAnsi="Arial" w:cs="Arial"/>
          <w:sz w:val="24"/>
          <w:szCs w:val="24"/>
        </w:rPr>
      </w:pPr>
    </w:p>
    <w:p w14:paraId="77B0B459" w14:textId="5103B537" w:rsidR="005F47C8" w:rsidRDefault="005F47C8" w:rsidP="00051D27">
      <w:pPr>
        <w:spacing w:after="0" w:line="240" w:lineRule="auto"/>
        <w:rPr>
          <w:rFonts w:ascii="Arial" w:hAnsi="Arial" w:cs="Arial"/>
          <w:sz w:val="24"/>
          <w:szCs w:val="24"/>
        </w:rPr>
      </w:pPr>
    </w:p>
    <w:p w14:paraId="164BD4A0" w14:textId="7628C933" w:rsidR="005F47C8" w:rsidRDefault="005F47C8" w:rsidP="00051D27">
      <w:pPr>
        <w:spacing w:after="0" w:line="240" w:lineRule="auto"/>
        <w:rPr>
          <w:rFonts w:ascii="Arial" w:hAnsi="Arial" w:cs="Arial"/>
          <w:sz w:val="24"/>
          <w:szCs w:val="24"/>
        </w:rPr>
      </w:pPr>
    </w:p>
    <w:p w14:paraId="15BBA9E2" w14:textId="5B70FC6C" w:rsidR="005F47C8" w:rsidRDefault="005F47C8" w:rsidP="00051D27">
      <w:pPr>
        <w:spacing w:after="0" w:line="240" w:lineRule="auto"/>
        <w:rPr>
          <w:rFonts w:ascii="Arial" w:hAnsi="Arial" w:cs="Arial"/>
          <w:sz w:val="24"/>
          <w:szCs w:val="24"/>
        </w:rPr>
      </w:pPr>
    </w:p>
    <w:p w14:paraId="1890935A" w14:textId="7D71AE8C" w:rsidR="005F47C8" w:rsidRDefault="005F47C8" w:rsidP="00051D27">
      <w:pPr>
        <w:spacing w:after="0" w:line="240" w:lineRule="auto"/>
        <w:rPr>
          <w:rFonts w:ascii="Arial" w:hAnsi="Arial" w:cs="Arial"/>
          <w:sz w:val="24"/>
          <w:szCs w:val="24"/>
        </w:rPr>
      </w:pPr>
    </w:p>
    <w:p w14:paraId="0D421C4F" w14:textId="3C44C875" w:rsidR="005F47C8" w:rsidRDefault="005F47C8" w:rsidP="00051D27">
      <w:pPr>
        <w:spacing w:after="0" w:line="240" w:lineRule="auto"/>
        <w:rPr>
          <w:rFonts w:ascii="Arial" w:hAnsi="Arial" w:cs="Arial"/>
          <w:sz w:val="24"/>
          <w:szCs w:val="24"/>
        </w:rPr>
      </w:pPr>
    </w:p>
    <w:p w14:paraId="35CB0E77" w14:textId="1128DC22" w:rsidR="005F47C8" w:rsidRDefault="005F47C8" w:rsidP="00051D27">
      <w:pPr>
        <w:spacing w:after="0" w:line="240" w:lineRule="auto"/>
        <w:rPr>
          <w:rFonts w:ascii="Arial" w:hAnsi="Arial" w:cs="Arial"/>
          <w:sz w:val="24"/>
          <w:szCs w:val="24"/>
        </w:rPr>
      </w:pPr>
    </w:p>
    <w:p w14:paraId="6791BA99" w14:textId="5CB06CE7" w:rsidR="00051D27" w:rsidRDefault="00051D27" w:rsidP="00051D27">
      <w:pPr>
        <w:spacing w:after="0" w:line="240" w:lineRule="auto"/>
        <w:rPr>
          <w:rFonts w:ascii="Arial" w:hAnsi="Arial" w:cs="Arial"/>
          <w:sz w:val="24"/>
          <w:szCs w:val="24"/>
        </w:rPr>
      </w:pPr>
    </w:p>
    <w:p w14:paraId="774EB447" w14:textId="21670A3F" w:rsidR="00051D27" w:rsidRDefault="00051D27" w:rsidP="00051D27">
      <w:pPr>
        <w:spacing w:after="0" w:line="240" w:lineRule="auto"/>
        <w:rPr>
          <w:rFonts w:ascii="Arial" w:hAnsi="Arial" w:cs="Arial"/>
          <w:sz w:val="24"/>
          <w:szCs w:val="24"/>
        </w:rPr>
      </w:pPr>
    </w:p>
    <w:p w14:paraId="0900CF82" w14:textId="7F255FAD" w:rsidR="00051D27" w:rsidRDefault="00051D27" w:rsidP="00051D27">
      <w:pPr>
        <w:spacing w:after="0" w:line="240" w:lineRule="auto"/>
        <w:rPr>
          <w:rFonts w:ascii="Arial" w:hAnsi="Arial" w:cs="Arial"/>
          <w:sz w:val="24"/>
          <w:szCs w:val="24"/>
        </w:rPr>
      </w:pPr>
    </w:p>
    <w:p w14:paraId="248F2E84" w14:textId="77777777" w:rsidR="00051D27" w:rsidRDefault="00051D27" w:rsidP="00051D27">
      <w:pPr>
        <w:spacing w:after="0" w:line="240" w:lineRule="auto"/>
        <w:rPr>
          <w:rFonts w:ascii="Arial" w:hAnsi="Arial" w:cs="Arial"/>
          <w:sz w:val="24"/>
          <w:szCs w:val="24"/>
        </w:rPr>
      </w:pPr>
    </w:p>
    <w:p w14:paraId="563BD355" w14:textId="77777777" w:rsidR="005F47C8" w:rsidRDefault="005F47C8" w:rsidP="00051D27">
      <w:pPr>
        <w:spacing w:after="0" w:line="240" w:lineRule="auto"/>
        <w:rPr>
          <w:rFonts w:ascii="Arial" w:hAnsi="Arial" w:cs="Arial"/>
          <w:sz w:val="24"/>
          <w:szCs w:val="24"/>
        </w:rPr>
      </w:pPr>
    </w:p>
    <w:p w14:paraId="75DE4ECB" w14:textId="6C81A5EC" w:rsidR="0026265D" w:rsidRDefault="0026265D" w:rsidP="00051D27">
      <w:pPr>
        <w:spacing w:after="0" w:line="240" w:lineRule="auto"/>
        <w:rPr>
          <w:rFonts w:ascii="Arial" w:hAnsi="Arial" w:cs="Arial"/>
          <w:sz w:val="24"/>
          <w:szCs w:val="24"/>
        </w:rPr>
      </w:pPr>
    </w:p>
    <w:p w14:paraId="44C74964" w14:textId="50091797" w:rsidR="0026265D" w:rsidRPr="0026265D" w:rsidRDefault="0026265D" w:rsidP="00051D27">
      <w:pPr>
        <w:spacing w:after="0" w:line="240" w:lineRule="auto"/>
        <w:rPr>
          <w:rFonts w:ascii="Arial" w:hAnsi="Arial" w:cs="Arial"/>
          <w:sz w:val="24"/>
          <w:szCs w:val="24"/>
        </w:rPr>
      </w:pPr>
      <w:r>
        <w:rPr>
          <w:rFonts w:ascii="Arial" w:hAnsi="Arial" w:cs="Arial"/>
          <w:noProof/>
        </w:rPr>
        <w:drawing>
          <wp:inline distT="0" distB="0" distL="0" distR="0" wp14:anchorId="30327AF0" wp14:editId="32F1BD96">
            <wp:extent cx="1875155" cy="580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796" cy="601112"/>
                    </a:xfrm>
                    <a:prstGeom prst="rect">
                      <a:avLst/>
                    </a:prstGeom>
                    <a:noFill/>
                    <a:ln>
                      <a:noFill/>
                    </a:ln>
                  </pic:spPr>
                </pic:pic>
              </a:graphicData>
            </a:graphic>
          </wp:inline>
        </w:drawing>
      </w:r>
    </w:p>
    <w:p w14:paraId="28E8EA81" w14:textId="77777777" w:rsidR="0026265D" w:rsidRDefault="0026265D" w:rsidP="00051D27">
      <w:pPr>
        <w:spacing w:line="240" w:lineRule="auto"/>
        <w:rPr>
          <w:rFonts w:ascii="Arial" w:hAnsi="Arial" w:cs="Arial"/>
          <w:sz w:val="20"/>
          <w:szCs w:val="20"/>
        </w:rPr>
        <w:sectPr w:rsidR="0026265D" w:rsidSect="0026265D">
          <w:pgSz w:w="12240" w:h="15840"/>
          <w:pgMar w:top="720" w:right="720" w:bottom="1080" w:left="720" w:header="720" w:footer="720" w:gutter="0"/>
          <w:cols w:space="720"/>
          <w:docGrid w:linePitch="360"/>
        </w:sectPr>
      </w:pPr>
    </w:p>
    <w:p w14:paraId="4D4B2498" w14:textId="56C7C431" w:rsidR="00051D27" w:rsidRPr="00051D27" w:rsidRDefault="00051D27" w:rsidP="00D572D1">
      <w:pPr>
        <w:spacing w:after="0"/>
        <w:rPr>
          <w:rFonts w:ascii="Arial" w:hAnsi="Arial" w:cs="Arial"/>
          <w:b/>
          <w:bCs/>
          <w:sz w:val="36"/>
          <w:szCs w:val="36"/>
        </w:rPr>
      </w:pPr>
      <w:r w:rsidRPr="00051D27">
        <w:rPr>
          <w:rFonts w:ascii="Arial" w:hAnsi="Arial" w:cs="Arial"/>
          <w:b/>
          <w:bCs/>
          <w:sz w:val="36"/>
          <w:szCs w:val="36"/>
        </w:rPr>
        <w:lastRenderedPageBreak/>
        <w:t xml:space="preserve">GENERAL </w:t>
      </w:r>
      <w:r>
        <w:rPr>
          <w:rFonts w:ascii="Arial" w:hAnsi="Arial" w:cs="Arial"/>
          <w:b/>
          <w:bCs/>
          <w:sz w:val="36"/>
          <w:szCs w:val="36"/>
        </w:rPr>
        <w:t>REGISTRATION INFORMATION</w:t>
      </w:r>
    </w:p>
    <w:p w14:paraId="0392DA61" w14:textId="7B342496" w:rsidR="00051D27" w:rsidRDefault="00051D27" w:rsidP="00D572D1">
      <w:pPr>
        <w:spacing w:after="0"/>
        <w:rPr>
          <w:rFonts w:ascii="Arial" w:hAnsi="Arial" w:cs="Arial"/>
          <w:sz w:val="28"/>
          <w:szCs w:val="28"/>
        </w:rPr>
      </w:pPr>
      <w:r w:rsidRPr="00051D27">
        <w:rPr>
          <w:rFonts w:ascii="Arial" w:hAnsi="Arial" w:cs="Arial"/>
          <w:sz w:val="28"/>
          <w:szCs w:val="28"/>
        </w:rPr>
        <w:t xml:space="preserve">SUMMER </w:t>
      </w:r>
      <w:r w:rsidR="0089789C">
        <w:rPr>
          <w:rFonts w:ascii="Arial" w:hAnsi="Arial" w:cs="Arial"/>
          <w:sz w:val="28"/>
          <w:szCs w:val="28"/>
        </w:rPr>
        <w:t>20</w:t>
      </w:r>
      <w:r w:rsidR="00474160">
        <w:rPr>
          <w:rFonts w:ascii="Arial" w:hAnsi="Arial" w:cs="Arial"/>
          <w:sz w:val="28"/>
          <w:szCs w:val="28"/>
        </w:rPr>
        <w:t>24</w:t>
      </w:r>
    </w:p>
    <w:p w14:paraId="3BFCFB77" w14:textId="77777777" w:rsidR="00CF582A" w:rsidRPr="00051D27" w:rsidRDefault="00CF582A" w:rsidP="00D572D1">
      <w:pPr>
        <w:spacing w:after="0"/>
        <w:rPr>
          <w:rFonts w:ascii="Arial" w:hAnsi="Arial" w:cs="Arial"/>
          <w:sz w:val="28"/>
          <w:szCs w:val="28"/>
        </w:rPr>
      </w:pPr>
    </w:p>
    <w:sdt>
      <w:sdtPr>
        <w:rPr>
          <w:rFonts w:asciiTheme="minorHAnsi" w:hAnsiTheme="minorHAnsi" w:cstheme="minorBidi"/>
          <w:b w:val="0"/>
          <w:bCs w:val="0"/>
          <w:sz w:val="22"/>
          <w:szCs w:val="22"/>
        </w:rPr>
        <w:id w:val="946741435"/>
        <w:docPartObj>
          <w:docPartGallery w:val="Table of Contents"/>
          <w:docPartUnique/>
        </w:docPartObj>
      </w:sdtPr>
      <w:sdtEndPr>
        <w:rPr>
          <w:noProof/>
        </w:rPr>
      </w:sdtEndPr>
      <w:sdtContent>
        <w:p w14:paraId="36CFE0E9" w14:textId="31A5EFEC" w:rsidR="00D572D1" w:rsidRPr="00D572D1" w:rsidRDefault="00D572D1" w:rsidP="006C178C">
          <w:pPr>
            <w:pStyle w:val="TOCHeading"/>
          </w:pPr>
          <w:r w:rsidRPr="00D572D1">
            <w:t>TABLE OF CONTENTS</w:t>
          </w:r>
        </w:p>
        <w:p w14:paraId="467ED358" w14:textId="516057C6" w:rsidR="00A06578" w:rsidRDefault="004E3737" w:rsidP="00A06578">
          <w:pPr>
            <w:pStyle w:val="TOC1"/>
            <w:rPr>
              <w:rFonts w:asciiTheme="minorHAnsi" w:eastAsiaTheme="minorEastAsia" w:hAnsiTheme="minorHAnsi"/>
              <w:sz w:val="22"/>
            </w:rPr>
          </w:pPr>
          <w:r>
            <w:fldChar w:fldCharType="begin"/>
          </w:r>
          <w:r>
            <w:instrText xml:space="preserve"> TOC \o "1-1" \h \z \u </w:instrText>
          </w:r>
          <w:r>
            <w:fldChar w:fldCharType="separate"/>
          </w:r>
          <w:hyperlink w:anchor="_Toc61007430" w:history="1">
            <w:r w:rsidR="00A06578" w:rsidRPr="00050072">
              <w:rPr>
                <w:rStyle w:val="Hyperlink"/>
              </w:rPr>
              <w:t xml:space="preserve">Summer </w:t>
            </w:r>
            <w:r w:rsidR="0089789C">
              <w:rPr>
                <w:rStyle w:val="Hyperlink"/>
              </w:rPr>
              <w:t>20</w:t>
            </w:r>
            <w:r w:rsidR="00474160">
              <w:rPr>
                <w:rStyle w:val="Hyperlink"/>
              </w:rPr>
              <w:t>24</w:t>
            </w:r>
            <w:r w:rsidR="00A51DB5" w:rsidRPr="00050072">
              <w:rPr>
                <w:rStyle w:val="Hyperlink"/>
              </w:rPr>
              <w:t xml:space="preserve"> </w:t>
            </w:r>
            <w:r w:rsidR="00A06578">
              <w:rPr>
                <w:rStyle w:val="Hyperlink"/>
              </w:rPr>
              <w:t>A</w:t>
            </w:r>
            <w:r w:rsidR="00A06578" w:rsidRPr="00050072">
              <w:rPr>
                <w:rStyle w:val="Hyperlink"/>
              </w:rPr>
              <w:t xml:space="preserve">cademic </w:t>
            </w:r>
            <w:r w:rsidR="00A06578">
              <w:rPr>
                <w:rStyle w:val="Hyperlink"/>
              </w:rPr>
              <w:t>C</w:t>
            </w:r>
            <w:r w:rsidR="00A06578" w:rsidRPr="00050072">
              <w:rPr>
                <w:rStyle w:val="Hyperlink"/>
              </w:rPr>
              <w:t>alendar</w:t>
            </w:r>
            <w:r w:rsidR="00A06578">
              <w:rPr>
                <w:webHidden/>
              </w:rPr>
              <w:tab/>
            </w:r>
            <w:r w:rsidR="00A06578">
              <w:rPr>
                <w:webHidden/>
              </w:rPr>
              <w:fldChar w:fldCharType="begin"/>
            </w:r>
            <w:r w:rsidR="00A06578">
              <w:rPr>
                <w:webHidden/>
              </w:rPr>
              <w:instrText xml:space="preserve"> PAGEREF _Toc61007430 \h </w:instrText>
            </w:r>
            <w:r w:rsidR="00A06578">
              <w:rPr>
                <w:webHidden/>
              </w:rPr>
            </w:r>
            <w:r w:rsidR="00A06578">
              <w:rPr>
                <w:webHidden/>
              </w:rPr>
              <w:fldChar w:fldCharType="separate"/>
            </w:r>
            <w:r w:rsidR="00816180">
              <w:rPr>
                <w:webHidden/>
              </w:rPr>
              <w:t>3</w:t>
            </w:r>
            <w:r w:rsidR="00A06578">
              <w:rPr>
                <w:webHidden/>
              </w:rPr>
              <w:fldChar w:fldCharType="end"/>
            </w:r>
          </w:hyperlink>
        </w:p>
        <w:p w14:paraId="0A7EC411" w14:textId="22605C59" w:rsidR="00A06578" w:rsidRDefault="008935E2" w:rsidP="00A06578">
          <w:pPr>
            <w:pStyle w:val="TOC1"/>
            <w:rPr>
              <w:rFonts w:asciiTheme="minorHAnsi" w:eastAsiaTheme="minorEastAsia" w:hAnsiTheme="minorHAnsi"/>
              <w:sz w:val="22"/>
            </w:rPr>
          </w:pPr>
          <w:hyperlink w:anchor="_Toc61007431" w:history="1">
            <w:r w:rsidR="00A06578">
              <w:rPr>
                <w:rStyle w:val="Hyperlink"/>
              </w:rPr>
              <w:t>O</w:t>
            </w:r>
            <w:r w:rsidR="00A06578" w:rsidRPr="00050072">
              <w:rPr>
                <w:rStyle w:val="Hyperlink"/>
              </w:rPr>
              <w:t>ffice</w:t>
            </w:r>
            <w:r w:rsidR="00A06578">
              <w:rPr>
                <w:rStyle w:val="Hyperlink"/>
              </w:rPr>
              <w:t xml:space="preserve"> D</w:t>
            </w:r>
            <w:r w:rsidR="00A06578" w:rsidRPr="00050072">
              <w:rPr>
                <w:rStyle w:val="Hyperlink"/>
              </w:rPr>
              <w:t>irectory</w:t>
            </w:r>
            <w:r w:rsidR="00A06578">
              <w:rPr>
                <w:webHidden/>
              </w:rPr>
              <w:tab/>
            </w:r>
            <w:r w:rsidR="00A06578">
              <w:rPr>
                <w:webHidden/>
              </w:rPr>
              <w:fldChar w:fldCharType="begin"/>
            </w:r>
            <w:r w:rsidR="00A06578">
              <w:rPr>
                <w:webHidden/>
              </w:rPr>
              <w:instrText xml:space="preserve"> PAGEREF _Toc61007431 \h </w:instrText>
            </w:r>
            <w:r w:rsidR="00A06578">
              <w:rPr>
                <w:webHidden/>
              </w:rPr>
            </w:r>
            <w:r w:rsidR="00A06578">
              <w:rPr>
                <w:webHidden/>
              </w:rPr>
              <w:fldChar w:fldCharType="separate"/>
            </w:r>
            <w:r w:rsidR="00816180">
              <w:rPr>
                <w:webHidden/>
              </w:rPr>
              <w:t>3</w:t>
            </w:r>
            <w:r w:rsidR="00A06578">
              <w:rPr>
                <w:webHidden/>
              </w:rPr>
              <w:fldChar w:fldCharType="end"/>
            </w:r>
          </w:hyperlink>
        </w:p>
        <w:p w14:paraId="3C3485A3" w14:textId="16940E7D" w:rsidR="00A06578" w:rsidRPr="00A06578" w:rsidRDefault="008935E2" w:rsidP="00A06578">
          <w:pPr>
            <w:pStyle w:val="TOC1"/>
            <w:rPr>
              <w:rFonts w:asciiTheme="minorHAnsi" w:eastAsiaTheme="minorEastAsia" w:hAnsiTheme="minorHAnsi"/>
              <w:sz w:val="22"/>
            </w:rPr>
          </w:pPr>
          <w:hyperlink w:anchor="_Toc61007432" w:history="1">
            <w:r w:rsidR="00A06578" w:rsidRPr="00A06578">
              <w:rPr>
                <w:rStyle w:val="Hyperlink"/>
              </w:rPr>
              <w:t>Building Abbreviations and Locations</w:t>
            </w:r>
            <w:r w:rsidR="00A06578" w:rsidRPr="00A06578">
              <w:rPr>
                <w:webHidden/>
              </w:rPr>
              <w:tab/>
            </w:r>
            <w:r w:rsidR="00A06578" w:rsidRPr="00A06578">
              <w:rPr>
                <w:webHidden/>
              </w:rPr>
              <w:fldChar w:fldCharType="begin"/>
            </w:r>
            <w:r w:rsidR="00A06578" w:rsidRPr="00A06578">
              <w:rPr>
                <w:webHidden/>
              </w:rPr>
              <w:instrText xml:space="preserve"> PAGEREF _Toc61007432 \h </w:instrText>
            </w:r>
            <w:r w:rsidR="00A06578" w:rsidRPr="00A06578">
              <w:rPr>
                <w:webHidden/>
              </w:rPr>
            </w:r>
            <w:r w:rsidR="00A06578" w:rsidRPr="00A06578">
              <w:rPr>
                <w:webHidden/>
              </w:rPr>
              <w:fldChar w:fldCharType="separate"/>
            </w:r>
            <w:r w:rsidR="00816180">
              <w:rPr>
                <w:webHidden/>
              </w:rPr>
              <w:t>4</w:t>
            </w:r>
            <w:r w:rsidR="00A06578" w:rsidRPr="00A06578">
              <w:rPr>
                <w:webHidden/>
              </w:rPr>
              <w:fldChar w:fldCharType="end"/>
            </w:r>
          </w:hyperlink>
        </w:p>
        <w:p w14:paraId="45F7804D" w14:textId="1CFB2DB0" w:rsidR="00A06578" w:rsidRDefault="008935E2" w:rsidP="00A06578">
          <w:pPr>
            <w:pStyle w:val="TOC1"/>
            <w:rPr>
              <w:rFonts w:asciiTheme="minorHAnsi" w:eastAsiaTheme="minorEastAsia" w:hAnsiTheme="minorHAnsi"/>
              <w:sz w:val="22"/>
            </w:rPr>
          </w:pPr>
          <w:hyperlink w:anchor="_Toc61007433" w:history="1">
            <w:r w:rsidR="00A06578">
              <w:rPr>
                <w:rStyle w:val="Hyperlink"/>
              </w:rPr>
              <w:t>R</w:t>
            </w:r>
            <w:r w:rsidR="00A06578" w:rsidRPr="00050072">
              <w:rPr>
                <w:rStyle w:val="Hyperlink"/>
              </w:rPr>
              <w:t xml:space="preserve">egistration </w:t>
            </w:r>
            <w:r w:rsidR="00A06578">
              <w:rPr>
                <w:rStyle w:val="Hyperlink"/>
              </w:rPr>
              <w:t>I</w:t>
            </w:r>
            <w:r w:rsidR="00A06578" w:rsidRPr="00050072">
              <w:rPr>
                <w:rStyle w:val="Hyperlink"/>
              </w:rPr>
              <w:t>nformation</w:t>
            </w:r>
            <w:r w:rsidR="00A06578">
              <w:rPr>
                <w:webHidden/>
              </w:rPr>
              <w:tab/>
            </w:r>
            <w:r w:rsidR="00A06578">
              <w:rPr>
                <w:webHidden/>
              </w:rPr>
              <w:fldChar w:fldCharType="begin"/>
            </w:r>
            <w:r w:rsidR="00A06578">
              <w:rPr>
                <w:webHidden/>
              </w:rPr>
              <w:instrText xml:space="preserve"> PAGEREF _Toc61007433 \h </w:instrText>
            </w:r>
            <w:r w:rsidR="00A06578">
              <w:rPr>
                <w:webHidden/>
              </w:rPr>
            </w:r>
            <w:r w:rsidR="00A06578">
              <w:rPr>
                <w:webHidden/>
              </w:rPr>
              <w:fldChar w:fldCharType="separate"/>
            </w:r>
            <w:r w:rsidR="00816180">
              <w:rPr>
                <w:webHidden/>
              </w:rPr>
              <w:t>4</w:t>
            </w:r>
            <w:r w:rsidR="00A06578">
              <w:rPr>
                <w:webHidden/>
              </w:rPr>
              <w:fldChar w:fldCharType="end"/>
            </w:r>
          </w:hyperlink>
        </w:p>
        <w:p w14:paraId="4301EBC1" w14:textId="0B9B18A5" w:rsidR="00A06578" w:rsidRDefault="008935E2" w:rsidP="00A06578">
          <w:pPr>
            <w:pStyle w:val="TOC1"/>
            <w:rPr>
              <w:rFonts w:asciiTheme="minorHAnsi" w:eastAsiaTheme="minorEastAsia" w:hAnsiTheme="minorHAnsi"/>
              <w:sz w:val="22"/>
            </w:rPr>
          </w:pPr>
          <w:hyperlink w:anchor="_Toc61007434" w:history="1">
            <w:r w:rsidR="00A06578">
              <w:rPr>
                <w:rStyle w:val="Hyperlink"/>
              </w:rPr>
              <w:t>A</w:t>
            </w:r>
            <w:r w:rsidR="00A06578" w:rsidRPr="00050072">
              <w:rPr>
                <w:rStyle w:val="Hyperlink"/>
              </w:rPr>
              <w:t xml:space="preserve">dd / </w:t>
            </w:r>
            <w:r w:rsidR="00A06578">
              <w:rPr>
                <w:rStyle w:val="Hyperlink"/>
              </w:rPr>
              <w:t>D</w:t>
            </w:r>
            <w:r w:rsidR="00A06578" w:rsidRPr="00050072">
              <w:rPr>
                <w:rStyle w:val="Hyperlink"/>
              </w:rPr>
              <w:t xml:space="preserve">rop </w:t>
            </w:r>
            <w:r w:rsidR="00A06578">
              <w:rPr>
                <w:rStyle w:val="Hyperlink"/>
              </w:rPr>
              <w:t>I</w:t>
            </w:r>
            <w:r w:rsidR="00A06578" w:rsidRPr="00050072">
              <w:rPr>
                <w:rStyle w:val="Hyperlink"/>
              </w:rPr>
              <w:t>nformation</w:t>
            </w:r>
            <w:r w:rsidR="00A06578">
              <w:rPr>
                <w:webHidden/>
              </w:rPr>
              <w:tab/>
            </w:r>
            <w:r w:rsidR="00A06578">
              <w:rPr>
                <w:webHidden/>
              </w:rPr>
              <w:fldChar w:fldCharType="begin"/>
            </w:r>
            <w:r w:rsidR="00A06578">
              <w:rPr>
                <w:webHidden/>
              </w:rPr>
              <w:instrText xml:space="preserve"> PAGEREF _Toc61007434 \h </w:instrText>
            </w:r>
            <w:r w:rsidR="00A06578">
              <w:rPr>
                <w:webHidden/>
              </w:rPr>
            </w:r>
            <w:r w:rsidR="00A06578">
              <w:rPr>
                <w:webHidden/>
              </w:rPr>
              <w:fldChar w:fldCharType="separate"/>
            </w:r>
            <w:r w:rsidR="00816180">
              <w:rPr>
                <w:webHidden/>
              </w:rPr>
              <w:t>4</w:t>
            </w:r>
            <w:r w:rsidR="00A06578">
              <w:rPr>
                <w:webHidden/>
              </w:rPr>
              <w:fldChar w:fldCharType="end"/>
            </w:r>
          </w:hyperlink>
        </w:p>
        <w:p w14:paraId="3BBE2687" w14:textId="0DE52E94" w:rsidR="00A06578" w:rsidRDefault="008935E2" w:rsidP="00A06578">
          <w:pPr>
            <w:pStyle w:val="TOC1"/>
            <w:rPr>
              <w:rFonts w:asciiTheme="minorHAnsi" w:eastAsiaTheme="minorEastAsia" w:hAnsiTheme="minorHAnsi"/>
              <w:sz w:val="22"/>
            </w:rPr>
          </w:pPr>
          <w:hyperlink w:anchor="_Toc61007435" w:history="1">
            <w:r w:rsidR="00A06578">
              <w:rPr>
                <w:rStyle w:val="Hyperlink"/>
              </w:rPr>
              <w:t>W</w:t>
            </w:r>
            <w:r w:rsidR="00A06578" w:rsidRPr="00050072">
              <w:rPr>
                <w:rStyle w:val="Hyperlink"/>
              </w:rPr>
              <w:t xml:space="preserve">ithdrawal </w:t>
            </w:r>
            <w:r w:rsidR="00A06578">
              <w:rPr>
                <w:rStyle w:val="Hyperlink"/>
              </w:rPr>
              <w:t>I</w:t>
            </w:r>
            <w:r w:rsidR="00A06578" w:rsidRPr="00050072">
              <w:rPr>
                <w:rStyle w:val="Hyperlink"/>
              </w:rPr>
              <w:t>nformation</w:t>
            </w:r>
            <w:r w:rsidR="00A06578">
              <w:rPr>
                <w:webHidden/>
              </w:rPr>
              <w:tab/>
            </w:r>
            <w:r w:rsidR="00A06578">
              <w:rPr>
                <w:webHidden/>
              </w:rPr>
              <w:fldChar w:fldCharType="begin"/>
            </w:r>
            <w:r w:rsidR="00A06578">
              <w:rPr>
                <w:webHidden/>
              </w:rPr>
              <w:instrText xml:space="preserve"> PAGEREF _Toc61007435 \h </w:instrText>
            </w:r>
            <w:r w:rsidR="00A06578">
              <w:rPr>
                <w:webHidden/>
              </w:rPr>
            </w:r>
            <w:r w:rsidR="00A06578">
              <w:rPr>
                <w:webHidden/>
              </w:rPr>
              <w:fldChar w:fldCharType="separate"/>
            </w:r>
            <w:r w:rsidR="00816180">
              <w:rPr>
                <w:webHidden/>
              </w:rPr>
              <w:t>5</w:t>
            </w:r>
            <w:r w:rsidR="00A06578">
              <w:rPr>
                <w:webHidden/>
              </w:rPr>
              <w:fldChar w:fldCharType="end"/>
            </w:r>
          </w:hyperlink>
        </w:p>
        <w:p w14:paraId="08D8D39A" w14:textId="11A1BC1D" w:rsidR="00A06578" w:rsidRDefault="008935E2" w:rsidP="00A06578">
          <w:pPr>
            <w:pStyle w:val="TOC1"/>
            <w:rPr>
              <w:rFonts w:asciiTheme="minorHAnsi" w:eastAsiaTheme="minorEastAsia" w:hAnsiTheme="minorHAnsi"/>
              <w:sz w:val="22"/>
            </w:rPr>
          </w:pPr>
          <w:hyperlink w:anchor="_Toc61007436" w:history="1">
            <w:r w:rsidR="00A06578">
              <w:rPr>
                <w:rStyle w:val="Hyperlink"/>
              </w:rPr>
              <w:t>T</w:t>
            </w:r>
            <w:r w:rsidR="00A06578" w:rsidRPr="00050072">
              <w:rPr>
                <w:rStyle w:val="Hyperlink"/>
              </w:rPr>
              <w:t xml:space="preserve">uition and </w:t>
            </w:r>
            <w:r w:rsidR="00A06578">
              <w:rPr>
                <w:rStyle w:val="Hyperlink"/>
              </w:rPr>
              <w:t>F</w:t>
            </w:r>
            <w:r w:rsidR="00A06578" w:rsidRPr="00050072">
              <w:rPr>
                <w:rStyle w:val="Hyperlink"/>
              </w:rPr>
              <w:t>ees</w:t>
            </w:r>
            <w:r w:rsidR="00A06578">
              <w:rPr>
                <w:webHidden/>
              </w:rPr>
              <w:tab/>
            </w:r>
            <w:r w:rsidR="00A06578">
              <w:rPr>
                <w:webHidden/>
              </w:rPr>
              <w:fldChar w:fldCharType="begin"/>
            </w:r>
            <w:r w:rsidR="00A06578">
              <w:rPr>
                <w:webHidden/>
              </w:rPr>
              <w:instrText xml:space="preserve"> PAGEREF _Toc61007436 \h </w:instrText>
            </w:r>
            <w:r w:rsidR="00A06578">
              <w:rPr>
                <w:webHidden/>
              </w:rPr>
            </w:r>
            <w:r w:rsidR="00A06578">
              <w:rPr>
                <w:webHidden/>
              </w:rPr>
              <w:fldChar w:fldCharType="separate"/>
            </w:r>
            <w:r w:rsidR="00816180">
              <w:rPr>
                <w:webHidden/>
              </w:rPr>
              <w:t>6</w:t>
            </w:r>
            <w:r w:rsidR="00A06578">
              <w:rPr>
                <w:webHidden/>
              </w:rPr>
              <w:fldChar w:fldCharType="end"/>
            </w:r>
          </w:hyperlink>
        </w:p>
        <w:p w14:paraId="013A6429" w14:textId="7C36B81A" w:rsidR="00A06578" w:rsidRDefault="008935E2" w:rsidP="00A06578">
          <w:pPr>
            <w:pStyle w:val="TOC1"/>
            <w:rPr>
              <w:rFonts w:asciiTheme="minorHAnsi" w:eastAsiaTheme="minorEastAsia" w:hAnsiTheme="minorHAnsi"/>
              <w:sz w:val="22"/>
            </w:rPr>
          </w:pPr>
          <w:hyperlink w:anchor="_Toc61007437" w:history="1">
            <w:r w:rsidR="00A06578">
              <w:rPr>
                <w:rStyle w:val="Hyperlink"/>
              </w:rPr>
              <w:t>F</w:t>
            </w:r>
            <w:r w:rsidR="00A06578" w:rsidRPr="00050072">
              <w:rPr>
                <w:rStyle w:val="Hyperlink"/>
              </w:rPr>
              <w:t xml:space="preserve">inancial </w:t>
            </w:r>
            <w:r w:rsidR="00A06578">
              <w:rPr>
                <w:rStyle w:val="Hyperlink"/>
              </w:rPr>
              <w:t>A</w:t>
            </w:r>
            <w:r w:rsidR="00A06578" w:rsidRPr="00050072">
              <w:rPr>
                <w:rStyle w:val="Hyperlink"/>
              </w:rPr>
              <w:t xml:space="preserve">id </w:t>
            </w:r>
            <w:r w:rsidR="00A06578">
              <w:rPr>
                <w:rStyle w:val="Hyperlink"/>
              </w:rPr>
              <w:t>I</w:t>
            </w:r>
            <w:r w:rsidR="00A06578" w:rsidRPr="00050072">
              <w:rPr>
                <w:rStyle w:val="Hyperlink"/>
              </w:rPr>
              <w:t>nformation</w:t>
            </w:r>
            <w:r w:rsidR="00A06578">
              <w:rPr>
                <w:webHidden/>
              </w:rPr>
              <w:tab/>
            </w:r>
            <w:r w:rsidR="00A06578">
              <w:rPr>
                <w:webHidden/>
              </w:rPr>
              <w:fldChar w:fldCharType="begin"/>
            </w:r>
            <w:r w:rsidR="00A06578">
              <w:rPr>
                <w:webHidden/>
              </w:rPr>
              <w:instrText xml:space="preserve"> PAGEREF _Toc61007437 \h </w:instrText>
            </w:r>
            <w:r w:rsidR="00A06578">
              <w:rPr>
                <w:webHidden/>
              </w:rPr>
            </w:r>
            <w:r w:rsidR="00A06578">
              <w:rPr>
                <w:webHidden/>
              </w:rPr>
              <w:fldChar w:fldCharType="separate"/>
            </w:r>
            <w:r w:rsidR="00816180">
              <w:rPr>
                <w:webHidden/>
              </w:rPr>
              <w:t>6</w:t>
            </w:r>
            <w:r w:rsidR="00A06578">
              <w:rPr>
                <w:webHidden/>
              </w:rPr>
              <w:fldChar w:fldCharType="end"/>
            </w:r>
          </w:hyperlink>
        </w:p>
        <w:p w14:paraId="382128A0" w14:textId="27C79309" w:rsidR="00A06578" w:rsidRDefault="008935E2" w:rsidP="00A06578">
          <w:pPr>
            <w:pStyle w:val="TOC1"/>
            <w:rPr>
              <w:rFonts w:asciiTheme="minorHAnsi" w:eastAsiaTheme="minorEastAsia" w:hAnsiTheme="minorHAnsi"/>
              <w:sz w:val="22"/>
            </w:rPr>
          </w:pPr>
          <w:hyperlink w:anchor="_Toc61007438" w:history="1">
            <w:r w:rsidR="00A06578">
              <w:rPr>
                <w:rStyle w:val="Hyperlink"/>
              </w:rPr>
              <w:t>V</w:t>
            </w:r>
            <w:r w:rsidR="00A06578" w:rsidRPr="00050072">
              <w:rPr>
                <w:rStyle w:val="Hyperlink"/>
              </w:rPr>
              <w:t xml:space="preserve">eterans </w:t>
            </w:r>
            <w:r w:rsidR="00A06578">
              <w:rPr>
                <w:rStyle w:val="Hyperlink"/>
              </w:rPr>
              <w:t>B</w:t>
            </w:r>
            <w:r w:rsidR="00A06578" w:rsidRPr="00050072">
              <w:rPr>
                <w:rStyle w:val="Hyperlink"/>
              </w:rPr>
              <w:t>enefits</w:t>
            </w:r>
            <w:r w:rsidR="00A06578">
              <w:rPr>
                <w:webHidden/>
              </w:rPr>
              <w:tab/>
            </w:r>
            <w:r w:rsidR="00A06578">
              <w:rPr>
                <w:webHidden/>
              </w:rPr>
              <w:fldChar w:fldCharType="begin"/>
            </w:r>
            <w:r w:rsidR="00A06578">
              <w:rPr>
                <w:webHidden/>
              </w:rPr>
              <w:instrText xml:space="preserve"> PAGEREF _Toc61007438 \h </w:instrText>
            </w:r>
            <w:r w:rsidR="00A06578">
              <w:rPr>
                <w:webHidden/>
              </w:rPr>
            </w:r>
            <w:r w:rsidR="00A06578">
              <w:rPr>
                <w:webHidden/>
              </w:rPr>
              <w:fldChar w:fldCharType="separate"/>
            </w:r>
            <w:r w:rsidR="00816180">
              <w:rPr>
                <w:webHidden/>
              </w:rPr>
              <w:t>12</w:t>
            </w:r>
            <w:r w:rsidR="00A06578">
              <w:rPr>
                <w:webHidden/>
              </w:rPr>
              <w:fldChar w:fldCharType="end"/>
            </w:r>
          </w:hyperlink>
        </w:p>
        <w:p w14:paraId="6B2050A6" w14:textId="4833764E" w:rsidR="00A06578" w:rsidRDefault="008935E2" w:rsidP="00A06578">
          <w:pPr>
            <w:pStyle w:val="TOC1"/>
            <w:rPr>
              <w:rFonts w:asciiTheme="minorHAnsi" w:eastAsiaTheme="minorEastAsia" w:hAnsiTheme="minorHAnsi"/>
              <w:sz w:val="22"/>
            </w:rPr>
          </w:pPr>
          <w:hyperlink w:anchor="_Toc61007439" w:history="1">
            <w:r w:rsidR="00A06578">
              <w:rPr>
                <w:rStyle w:val="Hyperlink"/>
              </w:rPr>
              <w:t>G</w:t>
            </w:r>
            <w:r w:rsidR="00A06578" w:rsidRPr="00050072">
              <w:rPr>
                <w:rStyle w:val="Hyperlink"/>
              </w:rPr>
              <w:t xml:space="preserve">eneral </w:t>
            </w:r>
            <w:r w:rsidR="00A06578">
              <w:rPr>
                <w:rStyle w:val="Hyperlink"/>
              </w:rPr>
              <w:t>C</w:t>
            </w:r>
            <w:r w:rsidR="00A06578" w:rsidRPr="00050072">
              <w:rPr>
                <w:rStyle w:val="Hyperlink"/>
              </w:rPr>
              <w:t xml:space="preserve">ourse </w:t>
            </w:r>
            <w:r w:rsidR="00A06578">
              <w:rPr>
                <w:rStyle w:val="Hyperlink"/>
              </w:rPr>
              <w:t>I</w:t>
            </w:r>
            <w:r w:rsidR="00A06578" w:rsidRPr="00050072">
              <w:rPr>
                <w:rStyle w:val="Hyperlink"/>
              </w:rPr>
              <w:t>nformation</w:t>
            </w:r>
            <w:r w:rsidR="00A06578">
              <w:rPr>
                <w:webHidden/>
              </w:rPr>
              <w:tab/>
            </w:r>
            <w:r w:rsidR="00A06578">
              <w:rPr>
                <w:webHidden/>
              </w:rPr>
              <w:fldChar w:fldCharType="begin"/>
            </w:r>
            <w:r w:rsidR="00A06578">
              <w:rPr>
                <w:webHidden/>
              </w:rPr>
              <w:instrText xml:space="preserve"> PAGEREF _Toc61007439 \h </w:instrText>
            </w:r>
            <w:r w:rsidR="00A06578">
              <w:rPr>
                <w:webHidden/>
              </w:rPr>
            </w:r>
            <w:r w:rsidR="00A06578">
              <w:rPr>
                <w:webHidden/>
              </w:rPr>
              <w:fldChar w:fldCharType="separate"/>
            </w:r>
            <w:r w:rsidR="00816180">
              <w:rPr>
                <w:webHidden/>
              </w:rPr>
              <w:t>12</w:t>
            </w:r>
            <w:r w:rsidR="00A06578">
              <w:rPr>
                <w:webHidden/>
              </w:rPr>
              <w:fldChar w:fldCharType="end"/>
            </w:r>
          </w:hyperlink>
        </w:p>
        <w:p w14:paraId="51C2E365" w14:textId="4FB77B41" w:rsidR="00A06578" w:rsidRDefault="008935E2" w:rsidP="00A06578">
          <w:pPr>
            <w:pStyle w:val="TOC1"/>
            <w:rPr>
              <w:rFonts w:asciiTheme="minorHAnsi" w:eastAsiaTheme="minorEastAsia" w:hAnsiTheme="minorHAnsi"/>
              <w:sz w:val="22"/>
            </w:rPr>
          </w:pPr>
          <w:hyperlink w:anchor="_Toc61007440" w:history="1">
            <w:r w:rsidR="00A06578">
              <w:rPr>
                <w:rStyle w:val="Hyperlink"/>
              </w:rPr>
              <w:t>H</w:t>
            </w:r>
            <w:r w:rsidR="00A06578" w:rsidRPr="00050072">
              <w:rPr>
                <w:rStyle w:val="Hyperlink"/>
              </w:rPr>
              <w:t xml:space="preserve">ousing </w:t>
            </w:r>
            <w:r w:rsidR="00A06578">
              <w:rPr>
                <w:rStyle w:val="Hyperlink"/>
              </w:rPr>
              <w:t>I</w:t>
            </w:r>
            <w:r w:rsidR="00A06578" w:rsidRPr="00050072">
              <w:rPr>
                <w:rStyle w:val="Hyperlink"/>
              </w:rPr>
              <w:t>nformation</w:t>
            </w:r>
            <w:r w:rsidR="00A06578">
              <w:rPr>
                <w:webHidden/>
              </w:rPr>
              <w:tab/>
            </w:r>
            <w:r w:rsidR="00A06578">
              <w:rPr>
                <w:webHidden/>
              </w:rPr>
              <w:fldChar w:fldCharType="begin"/>
            </w:r>
            <w:r w:rsidR="00A06578">
              <w:rPr>
                <w:webHidden/>
              </w:rPr>
              <w:instrText xml:space="preserve"> PAGEREF _Toc61007440 \h </w:instrText>
            </w:r>
            <w:r w:rsidR="00A06578">
              <w:rPr>
                <w:webHidden/>
              </w:rPr>
            </w:r>
            <w:r w:rsidR="00A06578">
              <w:rPr>
                <w:webHidden/>
              </w:rPr>
              <w:fldChar w:fldCharType="separate"/>
            </w:r>
            <w:r w:rsidR="00816180">
              <w:rPr>
                <w:webHidden/>
              </w:rPr>
              <w:t>13</w:t>
            </w:r>
            <w:r w:rsidR="00A06578">
              <w:rPr>
                <w:webHidden/>
              </w:rPr>
              <w:fldChar w:fldCharType="end"/>
            </w:r>
          </w:hyperlink>
        </w:p>
        <w:p w14:paraId="3C9A7388" w14:textId="1CBE7748" w:rsidR="00A06578" w:rsidRDefault="008935E2" w:rsidP="00A06578">
          <w:pPr>
            <w:pStyle w:val="TOC1"/>
            <w:rPr>
              <w:rFonts w:asciiTheme="minorHAnsi" w:eastAsiaTheme="minorEastAsia" w:hAnsiTheme="minorHAnsi"/>
              <w:sz w:val="22"/>
            </w:rPr>
          </w:pPr>
          <w:hyperlink w:anchor="_Toc61007441" w:history="1">
            <w:r w:rsidR="00A06578">
              <w:rPr>
                <w:rStyle w:val="Hyperlink"/>
              </w:rPr>
              <w:t>G</w:t>
            </w:r>
            <w:r w:rsidR="00A06578" w:rsidRPr="00050072">
              <w:rPr>
                <w:rStyle w:val="Hyperlink"/>
              </w:rPr>
              <w:t xml:space="preserve">eneral </w:t>
            </w:r>
            <w:r w:rsidR="00A06578">
              <w:rPr>
                <w:rStyle w:val="Hyperlink"/>
              </w:rPr>
              <w:t>I</w:t>
            </w:r>
            <w:r w:rsidR="00A06578" w:rsidRPr="00050072">
              <w:rPr>
                <w:rStyle w:val="Hyperlink"/>
              </w:rPr>
              <w:t>nformation</w:t>
            </w:r>
            <w:r w:rsidR="00A06578">
              <w:rPr>
                <w:webHidden/>
              </w:rPr>
              <w:tab/>
            </w:r>
            <w:r w:rsidR="00A06578">
              <w:rPr>
                <w:webHidden/>
              </w:rPr>
              <w:fldChar w:fldCharType="begin"/>
            </w:r>
            <w:r w:rsidR="00A06578">
              <w:rPr>
                <w:webHidden/>
              </w:rPr>
              <w:instrText xml:space="preserve"> PAGEREF _Toc61007441 \h </w:instrText>
            </w:r>
            <w:r w:rsidR="00A06578">
              <w:rPr>
                <w:webHidden/>
              </w:rPr>
            </w:r>
            <w:r w:rsidR="00A06578">
              <w:rPr>
                <w:webHidden/>
              </w:rPr>
              <w:fldChar w:fldCharType="separate"/>
            </w:r>
            <w:r w:rsidR="00816180">
              <w:rPr>
                <w:webHidden/>
              </w:rPr>
              <w:t>14</w:t>
            </w:r>
            <w:r w:rsidR="00A06578">
              <w:rPr>
                <w:webHidden/>
              </w:rPr>
              <w:fldChar w:fldCharType="end"/>
            </w:r>
          </w:hyperlink>
        </w:p>
        <w:p w14:paraId="5FF4289B" w14:textId="38328356" w:rsidR="00D572D1" w:rsidRPr="0054330B" w:rsidRDefault="004E3737">
          <w:pPr>
            <w:rPr>
              <w:rFonts w:ascii="Arial" w:hAnsi="Arial" w:cs="Arial"/>
              <w:sz w:val="20"/>
              <w:szCs w:val="20"/>
            </w:rPr>
          </w:pPr>
          <w:r>
            <w:rPr>
              <w:rFonts w:ascii="Arial" w:hAnsi="Arial"/>
              <w:sz w:val="20"/>
            </w:rPr>
            <w:fldChar w:fldCharType="end"/>
          </w:r>
        </w:p>
      </w:sdtContent>
    </w:sdt>
    <w:p w14:paraId="4CD384DA" w14:textId="699C7F8D" w:rsidR="00051D27" w:rsidRDefault="00051D27">
      <w:pPr>
        <w:rPr>
          <w:rFonts w:ascii="Arial" w:hAnsi="Arial" w:cs="Arial"/>
          <w:sz w:val="20"/>
          <w:szCs w:val="20"/>
        </w:rPr>
      </w:pPr>
    </w:p>
    <w:p w14:paraId="33D634B1" w14:textId="7846BB10" w:rsidR="00051D27" w:rsidRDefault="00D572D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1" layoutInCell="1" allowOverlap="1" wp14:anchorId="4C835A42" wp14:editId="3FB84DCD">
                <wp:simplePos x="0" y="0"/>
                <wp:positionH relativeFrom="column">
                  <wp:posOffset>-95250</wp:posOffset>
                </wp:positionH>
                <wp:positionV relativeFrom="page">
                  <wp:posOffset>6446520</wp:posOffset>
                </wp:positionV>
                <wp:extent cx="3492500" cy="28524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492500" cy="2852420"/>
                        </a:xfrm>
                        <a:prstGeom prst="rect">
                          <a:avLst/>
                        </a:prstGeom>
                        <a:solidFill>
                          <a:schemeClr val="lt1"/>
                        </a:solidFill>
                        <a:ln w="6350">
                          <a:noFill/>
                        </a:ln>
                      </wps:spPr>
                      <wps:txbx>
                        <w:txbxContent>
                          <w:p w14:paraId="448886FF" w14:textId="103FF6FE" w:rsidR="00474160" w:rsidRDefault="00474160" w:rsidP="00D572D1">
                            <w:pPr>
                              <w:spacing w:before="80" w:after="80" w:line="240" w:lineRule="auto"/>
                              <w:rPr>
                                <w:rFonts w:ascii="Arial" w:hAnsi="Arial" w:cs="Arial"/>
                                <w:sz w:val="15"/>
                                <w:szCs w:val="15"/>
                              </w:rPr>
                            </w:pPr>
                            <w:r>
                              <w:rPr>
                                <w:rFonts w:ascii="Arial" w:hAnsi="Arial" w:cs="Arial"/>
                                <w:noProof/>
                              </w:rPr>
                              <w:drawing>
                                <wp:inline distT="0" distB="0" distL="0" distR="0" wp14:anchorId="00F33708" wp14:editId="0D92EFB2">
                                  <wp:extent cx="1875155" cy="5801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796" cy="601112"/>
                                          </a:xfrm>
                                          <a:prstGeom prst="rect">
                                            <a:avLst/>
                                          </a:prstGeom>
                                          <a:noFill/>
                                          <a:ln>
                                            <a:noFill/>
                                          </a:ln>
                                        </pic:spPr>
                                      </pic:pic>
                                    </a:graphicData>
                                  </a:graphic>
                                </wp:inline>
                              </w:drawing>
                            </w:r>
                          </w:p>
                          <w:p w14:paraId="17CC7126" w14:textId="43CE2888" w:rsidR="00474160" w:rsidRDefault="00474160" w:rsidP="00D572D1">
                            <w:pPr>
                              <w:spacing w:before="80" w:after="80" w:line="240" w:lineRule="auto"/>
                              <w:rPr>
                                <w:rFonts w:ascii="Arial" w:hAnsi="Arial" w:cs="Arial"/>
                                <w:sz w:val="15"/>
                                <w:szCs w:val="15"/>
                              </w:rPr>
                            </w:pPr>
                            <w:r>
                              <w:rPr>
                                <w:rFonts w:ascii="Arial" w:hAnsi="Arial" w:cs="Arial"/>
                                <w:b/>
                                <w:bCs/>
                                <w:sz w:val="15"/>
                                <w:szCs w:val="15"/>
                              </w:rPr>
                              <w:t>Notice</w:t>
                            </w:r>
                          </w:p>
                          <w:p w14:paraId="56F5CD6F" w14:textId="2AFADF69" w:rsidR="00474160" w:rsidRPr="00D572D1" w:rsidRDefault="00474160" w:rsidP="00D572D1">
                            <w:pPr>
                              <w:spacing w:before="80" w:after="80" w:line="240" w:lineRule="auto"/>
                              <w:rPr>
                                <w:rFonts w:ascii="Arial" w:hAnsi="Arial" w:cs="Arial"/>
                                <w:i/>
                                <w:iCs/>
                                <w:sz w:val="15"/>
                                <w:szCs w:val="15"/>
                              </w:rPr>
                            </w:pPr>
                            <w:r w:rsidRPr="00D572D1">
                              <w:rPr>
                                <w:rFonts w:ascii="Arial" w:hAnsi="Arial" w:cs="Arial"/>
                                <w:i/>
                                <w:iCs/>
                                <w:sz w:val="15"/>
                                <w:szCs w:val="15"/>
                              </w:rPr>
                              <w:t>Students are responsible for knowing this information. Failure to read this information does not excuse students from the information or regulations contained within.</w:t>
                            </w:r>
                          </w:p>
                          <w:p w14:paraId="1A4E5EFA" w14:textId="08BA645B" w:rsidR="00474160" w:rsidRPr="00D572D1" w:rsidRDefault="00474160" w:rsidP="00D572D1">
                            <w:pPr>
                              <w:spacing w:before="80" w:after="80" w:line="240" w:lineRule="auto"/>
                              <w:rPr>
                                <w:rFonts w:ascii="Arial" w:hAnsi="Arial" w:cs="Arial"/>
                                <w:b/>
                                <w:bCs/>
                                <w:sz w:val="15"/>
                                <w:szCs w:val="15"/>
                              </w:rPr>
                            </w:pPr>
                            <w:r>
                              <w:rPr>
                                <w:rFonts w:ascii="Arial" w:hAnsi="Arial" w:cs="Arial"/>
                                <w:b/>
                                <w:bCs/>
                                <w:sz w:val="15"/>
                                <w:szCs w:val="15"/>
                              </w:rPr>
                              <w:t>Published by:</w:t>
                            </w:r>
                          </w:p>
                          <w:p w14:paraId="0CD38CF6" w14:textId="77777777" w:rsidR="00474160" w:rsidRPr="00D572D1" w:rsidRDefault="00474160" w:rsidP="00377206">
                            <w:pPr>
                              <w:spacing w:after="0" w:line="240" w:lineRule="auto"/>
                              <w:rPr>
                                <w:rFonts w:ascii="Arial" w:hAnsi="Arial" w:cs="Arial"/>
                                <w:sz w:val="15"/>
                                <w:szCs w:val="15"/>
                              </w:rPr>
                            </w:pPr>
                            <w:r w:rsidRPr="00D572D1">
                              <w:rPr>
                                <w:rFonts w:ascii="Arial" w:hAnsi="Arial" w:cs="Arial"/>
                                <w:sz w:val="15"/>
                                <w:szCs w:val="15"/>
                              </w:rPr>
                              <w:t xml:space="preserve">Registration and Records </w:t>
                            </w:r>
                          </w:p>
                          <w:p w14:paraId="152D51C2" w14:textId="3CF528AD" w:rsidR="00474160" w:rsidRDefault="00474160" w:rsidP="00377206">
                            <w:pPr>
                              <w:spacing w:after="0" w:line="240" w:lineRule="auto"/>
                              <w:rPr>
                                <w:rFonts w:ascii="Arial" w:hAnsi="Arial" w:cs="Arial"/>
                                <w:sz w:val="15"/>
                                <w:szCs w:val="15"/>
                              </w:rPr>
                            </w:pPr>
                            <w:r>
                              <w:rPr>
                                <w:rFonts w:ascii="Arial" w:hAnsi="Arial" w:cs="Arial"/>
                                <w:sz w:val="15"/>
                                <w:szCs w:val="15"/>
                              </w:rPr>
                              <w:t>© 2023</w:t>
                            </w:r>
                            <w:r w:rsidRPr="00D572D1">
                              <w:rPr>
                                <w:rFonts w:ascii="Arial" w:hAnsi="Arial" w:cs="Arial"/>
                                <w:sz w:val="15"/>
                                <w:szCs w:val="15"/>
                              </w:rPr>
                              <w:t>, School of the Art Institute of Chicago</w:t>
                            </w:r>
                          </w:p>
                          <w:p w14:paraId="0460C6C2" w14:textId="2B4A5706" w:rsidR="00474160" w:rsidRPr="00C77152" w:rsidRDefault="00474160" w:rsidP="00D572D1">
                            <w:pPr>
                              <w:spacing w:before="80" w:after="80" w:line="240" w:lineRule="auto"/>
                              <w:rPr>
                                <w:rFonts w:ascii="Arial" w:hAnsi="Arial" w:cs="Arial"/>
                                <w:b/>
                                <w:bCs/>
                                <w:sz w:val="15"/>
                                <w:szCs w:val="15"/>
                              </w:rPr>
                            </w:pPr>
                            <w:r w:rsidRPr="00C77152">
                              <w:rPr>
                                <w:rFonts w:ascii="Arial" w:hAnsi="Arial" w:cs="Arial"/>
                                <w:b/>
                                <w:bCs/>
                                <w:sz w:val="15"/>
                                <w:szCs w:val="15"/>
                              </w:rPr>
                              <w:t>The Art Institute of Chicago, including both the School and the Museum, is committed to providing an inclusive and welcoming environment for its students, visitors, faculty, and staff, and to ensuring that educational and employment decisions are based on an individual’s abilities and qualifications. The Art Institute of Chicago does not tolerate unlawful discrimination based on race, color, sex, religion, national origin, disability, age, sexual orientation, gender identity, military or former military status, or any other status protected by federal, state, or local law, in its programs and activities, public accommodations, or employment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35A42" id="_x0000_t202" coordsize="21600,21600" o:spt="202" path="m,l,21600r21600,l21600,xe">
                <v:stroke joinstyle="miter"/>
                <v:path gradientshapeok="t" o:connecttype="rect"/>
              </v:shapetype>
              <v:shape id="Text Box 2" o:spid="_x0000_s1026" type="#_x0000_t202" style="position:absolute;margin-left:-7.5pt;margin-top:507.6pt;width:275pt;height:2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" fillcolor="white [3201]" stroked="f" strokeweight=".5pt">
                <v:textbox>
                  <w:txbxContent>
                    <w:p w14:paraId="448886FF" w14:textId="103FF6FE" w:rsidR="00474160" w:rsidRDefault="00474160" w:rsidP="00D572D1">
                      <w:pPr>
                        <w:spacing w:before="80" w:after="80" w:line="240" w:lineRule="auto"/>
                        <w:rPr>
                          <w:rFonts w:ascii="Arial" w:hAnsi="Arial" w:cs="Arial"/>
                          <w:sz w:val="15"/>
                          <w:szCs w:val="15"/>
                        </w:rPr>
                      </w:pPr>
                      <w:r>
                        <w:rPr>
                          <w:rFonts w:ascii="Arial" w:hAnsi="Arial" w:cs="Arial"/>
                          <w:noProof/>
                        </w:rPr>
                        <w:drawing>
                          <wp:inline distT="0" distB="0" distL="0" distR="0" wp14:anchorId="00F33708" wp14:editId="0D92EFB2">
                            <wp:extent cx="1875155" cy="5801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2796" cy="601112"/>
                                    </a:xfrm>
                                    <a:prstGeom prst="rect">
                                      <a:avLst/>
                                    </a:prstGeom>
                                    <a:noFill/>
                                    <a:ln>
                                      <a:noFill/>
                                    </a:ln>
                                  </pic:spPr>
                                </pic:pic>
                              </a:graphicData>
                            </a:graphic>
                          </wp:inline>
                        </w:drawing>
                      </w:r>
                    </w:p>
                    <w:p w14:paraId="17CC7126" w14:textId="43CE2888" w:rsidR="00474160" w:rsidRDefault="00474160" w:rsidP="00D572D1">
                      <w:pPr>
                        <w:spacing w:before="80" w:after="80" w:line="240" w:lineRule="auto"/>
                        <w:rPr>
                          <w:rFonts w:ascii="Arial" w:hAnsi="Arial" w:cs="Arial"/>
                          <w:sz w:val="15"/>
                          <w:szCs w:val="15"/>
                        </w:rPr>
                      </w:pPr>
                      <w:r>
                        <w:rPr>
                          <w:rFonts w:ascii="Arial" w:hAnsi="Arial" w:cs="Arial"/>
                          <w:b/>
                          <w:bCs/>
                          <w:sz w:val="15"/>
                          <w:szCs w:val="15"/>
                        </w:rPr>
                        <w:t>Notice</w:t>
                      </w:r>
                    </w:p>
                    <w:p w14:paraId="56F5CD6F" w14:textId="2AFADF69" w:rsidR="00474160" w:rsidRPr="00D572D1" w:rsidRDefault="00474160" w:rsidP="00D572D1">
                      <w:pPr>
                        <w:spacing w:before="80" w:after="80" w:line="240" w:lineRule="auto"/>
                        <w:rPr>
                          <w:rFonts w:ascii="Arial" w:hAnsi="Arial" w:cs="Arial"/>
                          <w:i/>
                          <w:iCs/>
                          <w:sz w:val="15"/>
                          <w:szCs w:val="15"/>
                        </w:rPr>
                      </w:pPr>
                      <w:r w:rsidRPr="00D572D1">
                        <w:rPr>
                          <w:rFonts w:ascii="Arial" w:hAnsi="Arial" w:cs="Arial"/>
                          <w:i/>
                          <w:iCs/>
                          <w:sz w:val="15"/>
                          <w:szCs w:val="15"/>
                        </w:rPr>
                        <w:t>Students are responsible for knowing this information. Failure to read this information does not excuse students from the information or regulations contained within.</w:t>
                      </w:r>
                    </w:p>
                    <w:p w14:paraId="1A4E5EFA" w14:textId="08BA645B" w:rsidR="00474160" w:rsidRPr="00D572D1" w:rsidRDefault="00474160" w:rsidP="00D572D1">
                      <w:pPr>
                        <w:spacing w:before="80" w:after="80" w:line="240" w:lineRule="auto"/>
                        <w:rPr>
                          <w:rFonts w:ascii="Arial" w:hAnsi="Arial" w:cs="Arial"/>
                          <w:b/>
                          <w:bCs/>
                          <w:sz w:val="15"/>
                          <w:szCs w:val="15"/>
                        </w:rPr>
                      </w:pPr>
                      <w:r>
                        <w:rPr>
                          <w:rFonts w:ascii="Arial" w:hAnsi="Arial" w:cs="Arial"/>
                          <w:b/>
                          <w:bCs/>
                          <w:sz w:val="15"/>
                          <w:szCs w:val="15"/>
                        </w:rPr>
                        <w:t>Published by:</w:t>
                      </w:r>
                    </w:p>
                    <w:p w14:paraId="0CD38CF6" w14:textId="77777777" w:rsidR="00474160" w:rsidRPr="00D572D1" w:rsidRDefault="00474160" w:rsidP="00377206">
                      <w:pPr>
                        <w:spacing w:after="0" w:line="240" w:lineRule="auto"/>
                        <w:rPr>
                          <w:rFonts w:ascii="Arial" w:hAnsi="Arial" w:cs="Arial"/>
                          <w:sz w:val="15"/>
                          <w:szCs w:val="15"/>
                        </w:rPr>
                      </w:pPr>
                      <w:r w:rsidRPr="00D572D1">
                        <w:rPr>
                          <w:rFonts w:ascii="Arial" w:hAnsi="Arial" w:cs="Arial"/>
                          <w:sz w:val="15"/>
                          <w:szCs w:val="15"/>
                        </w:rPr>
                        <w:t xml:space="preserve">Registration and Records </w:t>
                      </w:r>
                    </w:p>
                    <w:p w14:paraId="152D51C2" w14:textId="3CF528AD" w:rsidR="00474160" w:rsidRDefault="00474160" w:rsidP="00377206">
                      <w:pPr>
                        <w:spacing w:after="0" w:line="240" w:lineRule="auto"/>
                        <w:rPr>
                          <w:rFonts w:ascii="Arial" w:hAnsi="Arial" w:cs="Arial"/>
                          <w:sz w:val="15"/>
                          <w:szCs w:val="15"/>
                        </w:rPr>
                      </w:pPr>
                      <w:r>
                        <w:rPr>
                          <w:rFonts w:ascii="Arial" w:hAnsi="Arial" w:cs="Arial"/>
                          <w:sz w:val="15"/>
                          <w:szCs w:val="15"/>
                        </w:rPr>
                        <w:t>© 2023</w:t>
                      </w:r>
                      <w:r w:rsidRPr="00D572D1">
                        <w:rPr>
                          <w:rFonts w:ascii="Arial" w:hAnsi="Arial" w:cs="Arial"/>
                          <w:sz w:val="15"/>
                          <w:szCs w:val="15"/>
                        </w:rPr>
                        <w:t>, School of the Art Institute of Chicago</w:t>
                      </w:r>
                    </w:p>
                    <w:p w14:paraId="0460C6C2" w14:textId="2B4A5706" w:rsidR="00474160" w:rsidRPr="00C77152" w:rsidRDefault="00474160" w:rsidP="00D572D1">
                      <w:pPr>
                        <w:spacing w:before="80" w:after="80" w:line="240" w:lineRule="auto"/>
                        <w:rPr>
                          <w:rFonts w:ascii="Arial" w:hAnsi="Arial" w:cs="Arial"/>
                          <w:b/>
                          <w:bCs/>
                          <w:sz w:val="15"/>
                          <w:szCs w:val="15"/>
                        </w:rPr>
                      </w:pPr>
                      <w:r w:rsidRPr="00C77152">
                        <w:rPr>
                          <w:rFonts w:ascii="Arial" w:hAnsi="Arial" w:cs="Arial"/>
                          <w:b/>
                          <w:bCs/>
                          <w:sz w:val="15"/>
                          <w:szCs w:val="15"/>
                        </w:rPr>
                        <w:t>The Art Institute of Chicago, including both the School and the Museum, is committed to providing an inclusive and welcoming environment for its students, visitors, faculty, and staff, and to ensuring that educational and employment decisions are based on an individual’s abilities and qualifications. The Art Institute of Chicago does not tolerate unlawful discrimination based on race, color, sex, religion, national origin, disability, age, sexual orientation, gender identity, military or former military status, or any other status protected by federal, state, or local law, in its programs and activities, public accommodations, or employment practices.</w:t>
                      </w:r>
                    </w:p>
                  </w:txbxContent>
                </v:textbox>
                <w10:wrap anchory="page"/>
                <w10:anchorlock/>
              </v:shape>
            </w:pict>
          </mc:Fallback>
        </mc:AlternateContent>
      </w:r>
    </w:p>
    <w:p w14:paraId="05FF05A8" w14:textId="77777777" w:rsidR="00051D27" w:rsidRDefault="00051D27">
      <w:pPr>
        <w:rPr>
          <w:rFonts w:ascii="Arial" w:hAnsi="Arial" w:cs="Arial"/>
          <w:sz w:val="20"/>
          <w:szCs w:val="20"/>
        </w:rPr>
        <w:sectPr w:rsidR="00051D27" w:rsidSect="0089789C">
          <w:pgSz w:w="12240" w:h="15840"/>
          <w:pgMar w:top="1440" w:right="1440" w:bottom="1440" w:left="1440" w:header="720" w:footer="720" w:gutter="0"/>
          <w:cols w:space="720"/>
          <w:docGrid w:linePitch="360"/>
        </w:sectPr>
      </w:pPr>
    </w:p>
    <w:p w14:paraId="67C1DFD9" w14:textId="370359B2" w:rsidR="0026265D" w:rsidRPr="003357FD" w:rsidRDefault="0054330B" w:rsidP="006C178C">
      <w:pPr>
        <w:pStyle w:val="Heading1"/>
      </w:pPr>
      <w:bookmarkStart w:id="0" w:name="_Toc61007430"/>
      <w:r w:rsidRPr="003357FD">
        <w:lastRenderedPageBreak/>
        <w:t xml:space="preserve">SUMMER </w:t>
      </w:r>
      <w:r w:rsidR="0089789C">
        <w:t>20</w:t>
      </w:r>
      <w:r w:rsidR="00474160">
        <w:t>24</w:t>
      </w:r>
      <w:r w:rsidR="00A51DB5" w:rsidRPr="003357FD">
        <w:t xml:space="preserve"> </w:t>
      </w:r>
      <w:r w:rsidRPr="003357FD">
        <w:t>ACADEMIC CALENDAR</w:t>
      </w:r>
      <w:bookmarkEnd w:id="0"/>
    </w:p>
    <w:p w14:paraId="39949281" w14:textId="77777777" w:rsidR="00D01F75" w:rsidRPr="003357FD" w:rsidRDefault="00D01F75" w:rsidP="006C178C">
      <w:pPr>
        <w:pStyle w:val="Heading1"/>
        <w:sectPr w:rsidR="00D01F75" w:rsidRPr="003357FD" w:rsidSect="00BC62BB">
          <w:footerReference w:type="default" r:id="rId10"/>
          <w:pgSz w:w="12240" w:h="15840"/>
          <w:pgMar w:top="720" w:right="720" w:bottom="1080" w:left="720" w:header="720" w:footer="432" w:gutter="0"/>
          <w:cols w:num="2" w:space="432"/>
          <w:docGrid w:linePitch="360"/>
        </w:sectPr>
      </w:pPr>
    </w:p>
    <w:p w14:paraId="6A5B51C9" w14:textId="67E3B377" w:rsidR="00D01F75" w:rsidRPr="004C2618" w:rsidRDefault="007B55BF" w:rsidP="005B5C61">
      <w:pPr>
        <w:pStyle w:val="Heading3"/>
      </w:pPr>
      <w:r>
        <w:t xml:space="preserve">Summer </w:t>
      </w:r>
      <w:r w:rsidR="0089789C">
        <w:t>20</w:t>
      </w:r>
      <w:r w:rsidR="00474160">
        <w:t>24</w:t>
      </w:r>
      <w:r>
        <w:t xml:space="preserve"> session dates can be found at </w:t>
      </w:r>
      <w:r w:rsidRPr="007B55BF">
        <w:t>www.saic.edu/academic-calendar</w:t>
      </w:r>
    </w:p>
    <w:p w14:paraId="719958FC" w14:textId="7D36F75F" w:rsidR="00D01F75" w:rsidRDefault="006C1A3C" w:rsidP="005B5C61">
      <w:pPr>
        <w:pStyle w:val="Heading3"/>
      </w:pPr>
      <w:r>
        <w:br w:type="column"/>
      </w:r>
    </w:p>
    <w:p w14:paraId="10C2F65A" w14:textId="34C4A149" w:rsidR="00D01F75" w:rsidRDefault="00D01F75" w:rsidP="005B5C61">
      <w:pPr>
        <w:pStyle w:val="Heading3"/>
      </w:pPr>
    </w:p>
    <w:p w14:paraId="380B753E" w14:textId="77777777" w:rsidR="005242D2" w:rsidRDefault="005242D2">
      <w:pPr>
        <w:rPr>
          <w:rFonts w:ascii="Arial" w:hAnsi="Arial" w:cs="Arial"/>
          <w:sz w:val="20"/>
          <w:szCs w:val="20"/>
        </w:rPr>
        <w:sectPr w:rsidR="005242D2" w:rsidSect="00D01F75">
          <w:type w:val="continuous"/>
          <w:pgSz w:w="12240" w:h="15840"/>
          <w:pgMar w:top="720" w:right="720" w:bottom="1080" w:left="720" w:header="720" w:footer="720" w:gutter="0"/>
          <w:cols w:num="2" w:space="432"/>
          <w:docGrid w:linePitch="360"/>
        </w:sectPr>
      </w:pPr>
    </w:p>
    <w:p w14:paraId="78EC6537" w14:textId="58BED898" w:rsidR="00D01F75" w:rsidRDefault="005242D2" w:rsidP="006C178C">
      <w:pPr>
        <w:pStyle w:val="Heading1"/>
      </w:pPr>
      <w:bookmarkStart w:id="1" w:name="_Toc61007431"/>
      <w:r>
        <w:t>OFFICE DIRECTORY</w:t>
      </w:r>
      <w:bookmarkEnd w:id="1"/>
    </w:p>
    <w:p w14:paraId="15F00B05" w14:textId="77777777" w:rsidR="00AA3B57" w:rsidRDefault="00AA3B57">
      <w:pPr>
        <w:rPr>
          <w:rFonts w:ascii="Arial" w:hAnsi="Arial" w:cs="Arial"/>
          <w:sz w:val="20"/>
          <w:szCs w:val="20"/>
        </w:rPr>
        <w:sectPr w:rsidR="00AA3B57" w:rsidSect="00D01F75">
          <w:type w:val="continuous"/>
          <w:pgSz w:w="12240" w:h="15840"/>
          <w:pgMar w:top="720" w:right="720" w:bottom="1080" w:left="720" w:header="720" w:footer="720" w:gutter="0"/>
          <w:cols w:num="2" w:space="432"/>
          <w:docGrid w:linePitch="360"/>
        </w:sectPr>
      </w:pPr>
    </w:p>
    <w:p w14:paraId="76986DDD" w14:textId="16A00C8D" w:rsidR="003357FD" w:rsidRDefault="00AA3B57" w:rsidP="005B5C61">
      <w:pPr>
        <w:pStyle w:val="Heading3"/>
      </w:pPr>
      <w:r>
        <w:t>STUDENT SERVICE OFFICES</w:t>
      </w:r>
    </w:p>
    <w:p w14:paraId="68B2A501" w14:textId="77777777" w:rsidR="007366A4" w:rsidRPr="006B53E0" w:rsidRDefault="007366A4" w:rsidP="006B53E0">
      <w:pPr>
        <w:keepNext/>
        <w:spacing w:after="0"/>
        <w:rPr>
          <w:rFonts w:ascii="Arial" w:hAnsi="Arial" w:cs="Arial"/>
          <w:b/>
          <w:bCs/>
          <w:sz w:val="15"/>
          <w:szCs w:val="15"/>
        </w:rPr>
      </w:pPr>
      <w:r w:rsidRPr="006B53E0">
        <w:rPr>
          <w:rFonts w:ascii="Arial" w:hAnsi="Arial" w:cs="Arial"/>
          <w:b/>
          <w:bCs/>
          <w:sz w:val="15"/>
          <w:szCs w:val="15"/>
        </w:rPr>
        <w:t xml:space="preserve">Academic Advising </w:t>
      </w:r>
    </w:p>
    <w:p w14:paraId="28710C1A" w14:textId="77777777" w:rsidR="007366A4" w:rsidRPr="006B53E0" w:rsidRDefault="007366A4" w:rsidP="006B53E0">
      <w:pPr>
        <w:spacing w:after="0"/>
        <w:rPr>
          <w:rFonts w:ascii="Arial" w:hAnsi="Arial" w:cs="Arial"/>
          <w:i/>
          <w:iCs/>
          <w:sz w:val="15"/>
          <w:szCs w:val="15"/>
        </w:rPr>
      </w:pPr>
      <w:r w:rsidRPr="006B53E0">
        <w:rPr>
          <w:rFonts w:ascii="Arial" w:hAnsi="Arial" w:cs="Arial"/>
          <w:i/>
          <w:iCs/>
          <w:sz w:val="15"/>
          <w:szCs w:val="15"/>
        </w:rPr>
        <w:t xml:space="preserve">SC, 12th floor </w:t>
      </w:r>
    </w:p>
    <w:p w14:paraId="13EA1B23" w14:textId="77777777" w:rsidR="007366A4" w:rsidRPr="007366A4" w:rsidRDefault="007366A4" w:rsidP="006B53E0">
      <w:pPr>
        <w:spacing w:after="60"/>
        <w:rPr>
          <w:rFonts w:ascii="Arial" w:hAnsi="Arial" w:cs="Arial"/>
          <w:sz w:val="15"/>
          <w:szCs w:val="15"/>
        </w:rPr>
      </w:pPr>
      <w:r w:rsidRPr="007366A4">
        <w:rPr>
          <w:rFonts w:ascii="Arial" w:hAnsi="Arial" w:cs="Arial"/>
          <w:sz w:val="15"/>
          <w:szCs w:val="15"/>
        </w:rPr>
        <w:t>312.629.6800</w:t>
      </w:r>
    </w:p>
    <w:p w14:paraId="171FD174" w14:textId="77777777" w:rsidR="007366A4" w:rsidRPr="006B53E0" w:rsidRDefault="007366A4" w:rsidP="006B53E0">
      <w:pPr>
        <w:keepNext/>
        <w:spacing w:after="0"/>
        <w:rPr>
          <w:rFonts w:ascii="Arial" w:hAnsi="Arial" w:cs="Arial"/>
          <w:b/>
          <w:bCs/>
          <w:sz w:val="15"/>
          <w:szCs w:val="15"/>
        </w:rPr>
      </w:pPr>
      <w:r w:rsidRPr="006B53E0">
        <w:rPr>
          <w:rFonts w:ascii="Arial" w:hAnsi="Arial" w:cs="Arial"/>
          <w:b/>
          <w:bCs/>
          <w:sz w:val="15"/>
          <w:szCs w:val="15"/>
        </w:rPr>
        <w:t xml:space="preserve">Admissions </w:t>
      </w:r>
    </w:p>
    <w:p w14:paraId="3AB30A69" w14:textId="77777777" w:rsidR="007366A4" w:rsidRPr="006B53E0" w:rsidRDefault="007366A4" w:rsidP="006B53E0">
      <w:pPr>
        <w:spacing w:after="0"/>
        <w:rPr>
          <w:rFonts w:ascii="Arial" w:hAnsi="Arial" w:cs="Arial"/>
          <w:i/>
          <w:iCs/>
          <w:sz w:val="15"/>
          <w:szCs w:val="15"/>
        </w:rPr>
      </w:pPr>
      <w:r w:rsidRPr="006B53E0">
        <w:rPr>
          <w:rFonts w:ascii="Arial" w:hAnsi="Arial" w:cs="Arial"/>
          <w:i/>
          <w:iCs/>
          <w:sz w:val="15"/>
          <w:szCs w:val="15"/>
        </w:rPr>
        <w:t xml:space="preserve">SC, 12th floor </w:t>
      </w:r>
    </w:p>
    <w:p w14:paraId="01A32BA0" w14:textId="77777777" w:rsidR="007366A4" w:rsidRPr="007366A4" w:rsidRDefault="007366A4" w:rsidP="006B53E0">
      <w:pPr>
        <w:spacing w:after="60"/>
        <w:rPr>
          <w:rFonts w:ascii="Arial" w:hAnsi="Arial" w:cs="Arial"/>
          <w:sz w:val="15"/>
          <w:szCs w:val="15"/>
        </w:rPr>
      </w:pPr>
      <w:r w:rsidRPr="007366A4">
        <w:rPr>
          <w:rFonts w:ascii="Arial" w:hAnsi="Arial" w:cs="Arial"/>
          <w:sz w:val="15"/>
          <w:szCs w:val="15"/>
        </w:rPr>
        <w:t>312.629.6100</w:t>
      </w:r>
    </w:p>
    <w:p w14:paraId="6BCD458E" w14:textId="040F0050" w:rsidR="007366A4" w:rsidRPr="006B53E0" w:rsidRDefault="007366A4" w:rsidP="006B53E0">
      <w:pPr>
        <w:keepNext/>
        <w:spacing w:after="0"/>
        <w:rPr>
          <w:rFonts w:ascii="Arial" w:hAnsi="Arial" w:cs="Arial"/>
          <w:b/>
          <w:bCs/>
          <w:sz w:val="15"/>
          <w:szCs w:val="15"/>
        </w:rPr>
      </w:pPr>
      <w:r w:rsidRPr="006B53E0">
        <w:rPr>
          <w:rFonts w:ascii="Arial" w:hAnsi="Arial" w:cs="Arial"/>
          <w:b/>
          <w:bCs/>
          <w:sz w:val="15"/>
          <w:szCs w:val="15"/>
        </w:rPr>
        <w:t>Bursar</w:t>
      </w:r>
    </w:p>
    <w:p w14:paraId="3CF24DC7" w14:textId="77777777" w:rsidR="007366A4" w:rsidRPr="006B53E0" w:rsidRDefault="007366A4" w:rsidP="006B53E0">
      <w:pPr>
        <w:spacing w:after="0"/>
        <w:rPr>
          <w:rFonts w:ascii="Arial" w:hAnsi="Arial" w:cs="Arial"/>
          <w:i/>
          <w:iCs/>
          <w:sz w:val="15"/>
          <w:szCs w:val="15"/>
        </w:rPr>
      </w:pPr>
      <w:r w:rsidRPr="006B53E0">
        <w:rPr>
          <w:rFonts w:ascii="Arial" w:hAnsi="Arial" w:cs="Arial"/>
          <w:i/>
          <w:iCs/>
          <w:sz w:val="15"/>
          <w:szCs w:val="15"/>
        </w:rPr>
        <w:t xml:space="preserve">SP, 2nd floor </w:t>
      </w:r>
    </w:p>
    <w:p w14:paraId="369E8D9B" w14:textId="0F4B7D9D" w:rsidR="007366A4" w:rsidRPr="007366A4" w:rsidRDefault="007366A4" w:rsidP="006B53E0">
      <w:pPr>
        <w:spacing w:after="60"/>
        <w:rPr>
          <w:rFonts w:ascii="Arial" w:hAnsi="Arial" w:cs="Arial"/>
          <w:sz w:val="15"/>
          <w:szCs w:val="15"/>
        </w:rPr>
      </w:pPr>
      <w:r w:rsidRPr="007366A4">
        <w:rPr>
          <w:rFonts w:ascii="Arial" w:hAnsi="Arial" w:cs="Arial"/>
          <w:sz w:val="15"/>
          <w:szCs w:val="15"/>
        </w:rPr>
        <w:t>312.899.51</w:t>
      </w:r>
      <w:r w:rsidR="00474160">
        <w:rPr>
          <w:rFonts w:ascii="Arial" w:hAnsi="Arial" w:cs="Arial"/>
          <w:sz w:val="15"/>
          <w:szCs w:val="15"/>
        </w:rPr>
        <w:t>23</w:t>
      </w:r>
    </w:p>
    <w:p w14:paraId="7BAB43A1" w14:textId="77777777" w:rsidR="007366A4" w:rsidRPr="006B53E0" w:rsidRDefault="007366A4" w:rsidP="006B53E0">
      <w:pPr>
        <w:keepNext/>
        <w:spacing w:after="0"/>
        <w:rPr>
          <w:rFonts w:ascii="Arial" w:hAnsi="Arial" w:cs="Arial"/>
          <w:b/>
          <w:bCs/>
          <w:sz w:val="15"/>
          <w:szCs w:val="15"/>
        </w:rPr>
      </w:pPr>
      <w:r w:rsidRPr="006B53E0">
        <w:rPr>
          <w:rFonts w:ascii="Arial" w:hAnsi="Arial" w:cs="Arial"/>
          <w:b/>
          <w:bCs/>
          <w:sz w:val="15"/>
          <w:szCs w:val="15"/>
        </w:rPr>
        <w:t xml:space="preserve">Career and Professional Experience (CAPX) </w:t>
      </w:r>
    </w:p>
    <w:p w14:paraId="744E6CE6" w14:textId="77777777" w:rsidR="007366A4" w:rsidRPr="006B53E0" w:rsidRDefault="007366A4" w:rsidP="006B53E0">
      <w:pPr>
        <w:spacing w:after="0"/>
        <w:rPr>
          <w:rFonts w:ascii="Arial" w:hAnsi="Arial" w:cs="Arial"/>
          <w:i/>
          <w:iCs/>
          <w:sz w:val="15"/>
          <w:szCs w:val="15"/>
        </w:rPr>
      </w:pPr>
      <w:r w:rsidRPr="006B53E0">
        <w:rPr>
          <w:rFonts w:ascii="Arial" w:hAnsi="Arial" w:cs="Arial"/>
          <w:i/>
          <w:iCs/>
          <w:sz w:val="15"/>
          <w:szCs w:val="15"/>
        </w:rPr>
        <w:t xml:space="preserve">LV, 14th floor </w:t>
      </w:r>
    </w:p>
    <w:p w14:paraId="7FB4A5AB" w14:textId="77777777" w:rsidR="007366A4" w:rsidRPr="007366A4" w:rsidRDefault="007366A4" w:rsidP="006B53E0">
      <w:pPr>
        <w:spacing w:after="60"/>
        <w:rPr>
          <w:rFonts w:ascii="Arial" w:hAnsi="Arial" w:cs="Arial"/>
          <w:sz w:val="15"/>
          <w:szCs w:val="15"/>
        </w:rPr>
      </w:pPr>
      <w:r w:rsidRPr="007366A4">
        <w:rPr>
          <w:rFonts w:ascii="Arial" w:hAnsi="Arial" w:cs="Arial"/>
          <w:sz w:val="15"/>
          <w:szCs w:val="15"/>
        </w:rPr>
        <w:t>312.499.4130</w:t>
      </w:r>
    </w:p>
    <w:p w14:paraId="50448389" w14:textId="0AB30226" w:rsidR="007366A4" w:rsidRPr="006B53E0" w:rsidRDefault="007366A4" w:rsidP="006B53E0">
      <w:pPr>
        <w:keepNext/>
        <w:spacing w:after="0"/>
        <w:rPr>
          <w:rFonts w:ascii="Arial" w:hAnsi="Arial" w:cs="Arial"/>
          <w:b/>
          <w:bCs/>
          <w:sz w:val="15"/>
          <w:szCs w:val="15"/>
        </w:rPr>
      </w:pPr>
      <w:r w:rsidRPr="006B53E0">
        <w:rPr>
          <w:rFonts w:ascii="Arial" w:hAnsi="Arial" w:cs="Arial"/>
          <w:b/>
          <w:bCs/>
          <w:sz w:val="15"/>
          <w:szCs w:val="15"/>
        </w:rPr>
        <w:t>Continuing Studies</w:t>
      </w:r>
    </w:p>
    <w:p w14:paraId="6F7706B1" w14:textId="77777777" w:rsidR="007366A4" w:rsidRPr="006B53E0" w:rsidRDefault="007366A4" w:rsidP="006B53E0">
      <w:pPr>
        <w:spacing w:after="0"/>
        <w:rPr>
          <w:rFonts w:ascii="Arial" w:hAnsi="Arial" w:cs="Arial"/>
          <w:i/>
          <w:iCs/>
          <w:sz w:val="15"/>
          <w:szCs w:val="15"/>
        </w:rPr>
      </w:pPr>
      <w:r w:rsidRPr="006B53E0">
        <w:rPr>
          <w:rFonts w:ascii="Arial" w:hAnsi="Arial" w:cs="Arial"/>
          <w:i/>
          <w:iCs/>
          <w:sz w:val="15"/>
          <w:szCs w:val="15"/>
        </w:rPr>
        <w:t xml:space="preserve">SC, 12th floor </w:t>
      </w:r>
    </w:p>
    <w:p w14:paraId="4448B208" w14:textId="77777777" w:rsidR="007366A4" w:rsidRPr="007366A4" w:rsidRDefault="007366A4" w:rsidP="006B53E0">
      <w:pPr>
        <w:spacing w:after="60"/>
        <w:rPr>
          <w:rFonts w:ascii="Arial" w:hAnsi="Arial" w:cs="Arial"/>
          <w:sz w:val="15"/>
          <w:szCs w:val="15"/>
        </w:rPr>
      </w:pPr>
      <w:r w:rsidRPr="007366A4">
        <w:rPr>
          <w:rFonts w:ascii="Arial" w:hAnsi="Arial" w:cs="Arial"/>
          <w:sz w:val="15"/>
          <w:szCs w:val="15"/>
        </w:rPr>
        <w:t>312.629.6170</w:t>
      </w:r>
    </w:p>
    <w:p w14:paraId="1808E085" w14:textId="77777777" w:rsidR="00226ABC" w:rsidRDefault="007366A4" w:rsidP="00226ABC">
      <w:pPr>
        <w:keepNext/>
        <w:spacing w:after="0"/>
        <w:rPr>
          <w:rFonts w:ascii="Arial" w:hAnsi="Arial" w:cs="Arial"/>
          <w:b/>
          <w:bCs/>
          <w:sz w:val="15"/>
          <w:szCs w:val="15"/>
        </w:rPr>
      </w:pPr>
      <w:r w:rsidRPr="00226ABC">
        <w:rPr>
          <w:rFonts w:ascii="Arial" w:hAnsi="Arial" w:cs="Arial"/>
          <w:b/>
          <w:bCs/>
          <w:sz w:val="15"/>
          <w:szCs w:val="15"/>
        </w:rPr>
        <w:t>Housing and Residence Life</w:t>
      </w:r>
    </w:p>
    <w:p w14:paraId="33E2AEF4" w14:textId="7956F52E" w:rsidR="007366A4" w:rsidRPr="00226ABC" w:rsidRDefault="007366A4" w:rsidP="00226ABC">
      <w:pPr>
        <w:spacing w:after="0"/>
        <w:rPr>
          <w:rFonts w:ascii="Arial" w:hAnsi="Arial" w:cs="Arial"/>
          <w:i/>
          <w:iCs/>
          <w:sz w:val="15"/>
          <w:szCs w:val="15"/>
        </w:rPr>
      </w:pPr>
      <w:r w:rsidRPr="00226ABC">
        <w:rPr>
          <w:rFonts w:ascii="Arial" w:hAnsi="Arial" w:cs="Arial"/>
          <w:i/>
          <w:iCs/>
          <w:sz w:val="15"/>
          <w:szCs w:val="15"/>
        </w:rPr>
        <w:t xml:space="preserve">SC, 12th floor </w:t>
      </w:r>
    </w:p>
    <w:p w14:paraId="1A5E9C83" w14:textId="77777777" w:rsidR="007366A4" w:rsidRPr="007366A4" w:rsidRDefault="007366A4" w:rsidP="00226ABC">
      <w:pPr>
        <w:spacing w:after="60"/>
        <w:rPr>
          <w:rFonts w:ascii="Arial" w:hAnsi="Arial" w:cs="Arial"/>
          <w:sz w:val="15"/>
          <w:szCs w:val="15"/>
        </w:rPr>
      </w:pPr>
      <w:r w:rsidRPr="007366A4">
        <w:rPr>
          <w:rFonts w:ascii="Arial" w:hAnsi="Arial" w:cs="Arial"/>
          <w:sz w:val="15"/>
          <w:szCs w:val="15"/>
        </w:rPr>
        <w:t>312.629.6870</w:t>
      </w:r>
    </w:p>
    <w:p w14:paraId="3AA70736" w14:textId="7F5AACBD" w:rsidR="007366A4" w:rsidRPr="00226ABC" w:rsidRDefault="007366A4" w:rsidP="00226ABC">
      <w:pPr>
        <w:keepNext/>
        <w:spacing w:after="0"/>
        <w:rPr>
          <w:rFonts w:ascii="Arial" w:hAnsi="Arial" w:cs="Arial"/>
          <w:b/>
          <w:bCs/>
          <w:sz w:val="15"/>
          <w:szCs w:val="15"/>
        </w:rPr>
      </w:pPr>
      <w:r w:rsidRPr="00226ABC">
        <w:rPr>
          <w:rFonts w:ascii="Arial" w:hAnsi="Arial" w:cs="Arial"/>
          <w:b/>
          <w:bCs/>
          <w:sz w:val="15"/>
          <w:szCs w:val="15"/>
        </w:rPr>
        <w:t>International Affairs</w:t>
      </w:r>
    </w:p>
    <w:p w14:paraId="34CC703E" w14:textId="77777777" w:rsidR="007366A4" w:rsidRPr="00226ABC" w:rsidRDefault="007366A4" w:rsidP="006B53E0">
      <w:pPr>
        <w:spacing w:after="0"/>
        <w:rPr>
          <w:rFonts w:ascii="Arial" w:hAnsi="Arial" w:cs="Arial"/>
          <w:i/>
          <w:iCs/>
          <w:sz w:val="15"/>
          <w:szCs w:val="15"/>
        </w:rPr>
      </w:pPr>
      <w:r w:rsidRPr="00226ABC">
        <w:rPr>
          <w:rFonts w:ascii="Arial" w:hAnsi="Arial" w:cs="Arial"/>
          <w:i/>
          <w:iCs/>
          <w:sz w:val="15"/>
          <w:szCs w:val="15"/>
        </w:rPr>
        <w:t xml:space="preserve">SC, 12th floor </w:t>
      </w:r>
    </w:p>
    <w:p w14:paraId="21FADB42" w14:textId="77777777" w:rsidR="007366A4" w:rsidRPr="007366A4" w:rsidRDefault="007366A4" w:rsidP="00226ABC">
      <w:pPr>
        <w:spacing w:after="60"/>
        <w:rPr>
          <w:rFonts w:ascii="Arial" w:hAnsi="Arial" w:cs="Arial"/>
          <w:sz w:val="15"/>
          <w:szCs w:val="15"/>
        </w:rPr>
      </w:pPr>
      <w:r w:rsidRPr="007366A4">
        <w:rPr>
          <w:rFonts w:ascii="Arial" w:hAnsi="Arial" w:cs="Arial"/>
          <w:sz w:val="15"/>
          <w:szCs w:val="15"/>
        </w:rPr>
        <w:t>312.629.6830</w:t>
      </w:r>
    </w:p>
    <w:p w14:paraId="2FBA398F" w14:textId="177A1A41" w:rsidR="007366A4" w:rsidRPr="00226ABC" w:rsidRDefault="007366A4" w:rsidP="00226ABC">
      <w:pPr>
        <w:keepNext/>
        <w:spacing w:after="0"/>
        <w:rPr>
          <w:rFonts w:ascii="Arial" w:hAnsi="Arial" w:cs="Arial"/>
          <w:b/>
          <w:bCs/>
          <w:sz w:val="15"/>
          <w:szCs w:val="15"/>
        </w:rPr>
      </w:pPr>
      <w:r w:rsidRPr="00226ABC">
        <w:rPr>
          <w:rFonts w:ascii="Arial" w:hAnsi="Arial" w:cs="Arial"/>
          <w:b/>
          <w:bCs/>
          <w:sz w:val="15"/>
          <w:szCs w:val="15"/>
        </w:rPr>
        <w:t>Off-Campus Study Trips</w:t>
      </w:r>
    </w:p>
    <w:p w14:paraId="163F00D6" w14:textId="77777777" w:rsidR="007366A4" w:rsidRPr="00226ABC" w:rsidRDefault="007366A4" w:rsidP="00226ABC">
      <w:pPr>
        <w:keepNext/>
        <w:spacing w:after="0"/>
        <w:rPr>
          <w:rFonts w:ascii="Arial" w:hAnsi="Arial" w:cs="Arial"/>
          <w:b/>
          <w:bCs/>
          <w:sz w:val="15"/>
          <w:szCs w:val="15"/>
        </w:rPr>
      </w:pPr>
      <w:r w:rsidRPr="00226ABC">
        <w:rPr>
          <w:rFonts w:ascii="Arial" w:hAnsi="Arial" w:cs="Arial"/>
          <w:b/>
          <w:bCs/>
          <w:sz w:val="15"/>
          <w:szCs w:val="15"/>
        </w:rPr>
        <w:t xml:space="preserve">(Study Abroad) </w:t>
      </w:r>
    </w:p>
    <w:p w14:paraId="0A0FDC13" w14:textId="77777777" w:rsidR="007366A4" w:rsidRPr="00226ABC" w:rsidRDefault="007366A4" w:rsidP="006B53E0">
      <w:pPr>
        <w:spacing w:after="0"/>
        <w:rPr>
          <w:rFonts w:ascii="Arial" w:hAnsi="Arial" w:cs="Arial"/>
          <w:i/>
          <w:iCs/>
          <w:sz w:val="15"/>
          <w:szCs w:val="15"/>
        </w:rPr>
      </w:pPr>
      <w:r w:rsidRPr="00226ABC">
        <w:rPr>
          <w:rFonts w:ascii="Arial" w:hAnsi="Arial" w:cs="Arial"/>
          <w:i/>
          <w:iCs/>
          <w:sz w:val="15"/>
          <w:szCs w:val="15"/>
        </w:rPr>
        <w:t xml:space="preserve">SC, 12th floor </w:t>
      </w:r>
    </w:p>
    <w:p w14:paraId="1D7A7F93" w14:textId="77777777" w:rsidR="007366A4" w:rsidRPr="007366A4" w:rsidRDefault="007366A4" w:rsidP="00226ABC">
      <w:pPr>
        <w:spacing w:after="60"/>
        <w:rPr>
          <w:rFonts w:ascii="Arial" w:hAnsi="Arial" w:cs="Arial"/>
          <w:sz w:val="15"/>
          <w:szCs w:val="15"/>
        </w:rPr>
      </w:pPr>
      <w:r w:rsidRPr="007366A4">
        <w:rPr>
          <w:rFonts w:ascii="Arial" w:hAnsi="Arial" w:cs="Arial"/>
          <w:sz w:val="15"/>
          <w:szCs w:val="15"/>
        </w:rPr>
        <w:t>312.629.6834</w:t>
      </w:r>
    </w:p>
    <w:p w14:paraId="7F7CE67E" w14:textId="77777777" w:rsidR="007366A4" w:rsidRPr="00226ABC" w:rsidRDefault="007366A4" w:rsidP="00226ABC">
      <w:pPr>
        <w:keepNext/>
        <w:spacing w:after="0"/>
        <w:rPr>
          <w:rFonts w:ascii="Arial" w:hAnsi="Arial" w:cs="Arial"/>
          <w:b/>
          <w:bCs/>
          <w:sz w:val="15"/>
          <w:szCs w:val="15"/>
        </w:rPr>
      </w:pPr>
      <w:r w:rsidRPr="00226ABC">
        <w:rPr>
          <w:rFonts w:ascii="Arial" w:hAnsi="Arial" w:cs="Arial"/>
          <w:b/>
          <w:bCs/>
          <w:sz w:val="15"/>
          <w:szCs w:val="15"/>
        </w:rPr>
        <w:t xml:space="preserve">Media Centers </w:t>
      </w:r>
    </w:p>
    <w:p w14:paraId="75A36389" w14:textId="77777777" w:rsidR="007366A4" w:rsidRPr="00226ABC" w:rsidRDefault="007366A4" w:rsidP="006B53E0">
      <w:pPr>
        <w:spacing w:after="0"/>
        <w:rPr>
          <w:rFonts w:ascii="Arial" w:hAnsi="Arial" w:cs="Arial"/>
          <w:i/>
          <w:iCs/>
          <w:sz w:val="15"/>
          <w:szCs w:val="15"/>
        </w:rPr>
      </w:pPr>
      <w:r w:rsidRPr="00226ABC">
        <w:rPr>
          <w:rFonts w:ascii="Arial" w:hAnsi="Arial" w:cs="Arial"/>
          <w:i/>
          <w:iCs/>
          <w:sz w:val="15"/>
          <w:szCs w:val="15"/>
        </w:rPr>
        <w:t xml:space="preserve">SP, 3rd floor </w:t>
      </w:r>
    </w:p>
    <w:p w14:paraId="182E710A" w14:textId="77777777" w:rsidR="007366A4" w:rsidRPr="007366A4" w:rsidRDefault="007366A4" w:rsidP="006B53E0">
      <w:pPr>
        <w:spacing w:after="0"/>
        <w:rPr>
          <w:rFonts w:ascii="Arial" w:hAnsi="Arial" w:cs="Arial"/>
          <w:sz w:val="15"/>
          <w:szCs w:val="15"/>
        </w:rPr>
      </w:pPr>
      <w:r w:rsidRPr="007366A4">
        <w:rPr>
          <w:rFonts w:ascii="Arial" w:hAnsi="Arial" w:cs="Arial"/>
          <w:sz w:val="15"/>
          <w:szCs w:val="15"/>
        </w:rPr>
        <w:t xml:space="preserve">312.899.5081 </w:t>
      </w:r>
    </w:p>
    <w:p w14:paraId="48B34042" w14:textId="77777777" w:rsidR="007366A4" w:rsidRPr="00226ABC" w:rsidRDefault="007366A4" w:rsidP="006B53E0">
      <w:pPr>
        <w:spacing w:after="0"/>
        <w:rPr>
          <w:rFonts w:ascii="Arial" w:hAnsi="Arial" w:cs="Arial"/>
          <w:i/>
          <w:iCs/>
          <w:sz w:val="15"/>
          <w:szCs w:val="15"/>
        </w:rPr>
      </w:pPr>
      <w:r w:rsidRPr="00226ABC">
        <w:rPr>
          <w:rFonts w:ascii="Arial" w:hAnsi="Arial" w:cs="Arial"/>
          <w:i/>
          <w:iCs/>
          <w:sz w:val="15"/>
          <w:szCs w:val="15"/>
        </w:rPr>
        <w:t xml:space="preserve">MC, 8th floor </w:t>
      </w:r>
    </w:p>
    <w:p w14:paraId="1FB50396" w14:textId="77777777" w:rsidR="007366A4" w:rsidRPr="007366A4" w:rsidRDefault="007366A4" w:rsidP="006B53E0">
      <w:pPr>
        <w:spacing w:after="0"/>
        <w:rPr>
          <w:rFonts w:ascii="Arial" w:hAnsi="Arial" w:cs="Arial"/>
          <w:sz w:val="15"/>
          <w:szCs w:val="15"/>
        </w:rPr>
      </w:pPr>
      <w:r w:rsidRPr="007366A4">
        <w:rPr>
          <w:rFonts w:ascii="Arial" w:hAnsi="Arial" w:cs="Arial"/>
          <w:sz w:val="15"/>
          <w:szCs w:val="15"/>
        </w:rPr>
        <w:t xml:space="preserve">312.345.3781 </w:t>
      </w:r>
    </w:p>
    <w:p w14:paraId="7E5762A3" w14:textId="77777777" w:rsidR="007366A4" w:rsidRPr="00226ABC" w:rsidRDefault="007366A4" w:rsidP="006B53E0">
      <w:pPr>
        <w:spacing w:after="0"/>
        <w:rPr>
          <w:rFonts w:ascii="Arial" w:hAnsi="Arial" w:cs="Arial"/>
          <w:i/>
          <w:iCs/>
          <w:sz w:val="15"/>
          <w:szCs w:val="15"/>
        </w:rPr>
      </w:pPr>
      <w:r w:rsidRPr="00226ABC">
        <w:rPr>
          <w:rFonts w:ascii="Arial" w:hAnsi="Arial" w:cs="Arial"/>
          <w:i/>
          <w:iCs/>
          <w:sz w:val="15"/>
          <w:szCs w:val="15"/>
        </w:rPr>
        <w:t xml:space="preserve">CO, 2nd floor </w:t>
      </w:r>
    </w:p>
    <w:p w14:paraId="48D7B20F" w14:textId="796FFC8D" w:rsidR="003357FD" w:rsidRPr="007366A4" w:rsidRDefault="007366A4" w:rsidP="00C62432">
      <w:pPr>
        <w:spacing w:after="60"/>
        <w:rPr>
          <w:rFonts w:ascii="Arial" w:hAnsi="Arial" w:cs="Arial"/>
          <w:sz w:val="15"/>
          <w:szCs w:val="15"/>
        </w:rPr>
      </w:pPr>
      <w:r w:rsidRPr="007366A4">
        <w:rPr>
          <w:rFonts w:ascii="Arial" w:hAnsi="Arial" w:cs="Arial"/>
          <w:sz w:val="15"/>
          <w:szCs w:val="15"/>
        </w:rPr>
        <w:t>312.443.3759</w:t>
      </w:r>
    </w:p>
    <w:p w14:paraId="16A48AB9" w14:textId="77777777" w:rsidR="00C62432" w:rsidRPr="00C62432" w:rsidRDefault="00C62432" w:rsidP="00C62432">
      <w:pPr>
        <w:keepNext/>
        <w:spacing w:after="0"/>
        <w:rPr>
          <w:rFonts w:ascii="Arial" w:hAnsi="Arial" w:cs="Arial"/>
          <w:b/>
          <w:bCs/>
          <w:sz w:val="15"/>
          <w:szCs w:val="15"/>
        </w:rPr>
      </w:pPr>
      <w:r w:rsidRPr="00C62432">
        <w:rPr>
          <w:rFonts w:ascii="Arial" w:hAnsi="Arial" w:cs="Arial"/>
          <w:b/>
          <w:bCs/>
          <w:sz w:val="15"/>
          <w:szCs w:val="15"/>
        </w:rPr>
        <w:t>Registration and Records</w:t>
      </w:r>
    </w:p>
    <w:p w14:paraId="1F6A0D0A" w14:textId="77777777" w:rsidR="00C62432" w:rsidRPr="00C62432" w:rsidRDefault="00C62432" w:rsidP="00C62432">
      <w:pPr>
        <w:keepNext/>
        <w:spacing w:after="0"/>
        <w:rPr>
          <w:rFonts w:ascii="Arial" w:hAnsi="Arial" w:cs="Arial"/>
          <w:i/>
          <w:iCs/>
          <w:sz w:val="15"/>
          <w:szCs w:val="15"/>
        </w:rPr>
      </w:pPr>
      <w:r w:rsidRPr="00C62432">
        <w:rPr>
          <w:rFonts w:ascii="Arial" w:hAnsi="Arial" w:cs="Arial"/>
          <w:i/>
          <w:iCs/>
          <w:sz w:val="15"/>
          <w:szCs w:val="15"/>
        </w:rPr>
        <w:t>SC, 14th floor</w:t>
      </w:r>
    </w:p>
    <w:p w14:paraId="5CD3CE07" w14:textId="32A28236" w:rsidR="00C62432" w:rsidRPr="00C62432" w:rsidRDefault="00C62432" w:rsidP="00C62432">
      <w:pPr>
        <w:spacing w:after="60"/>
        <w:rPr>
          <w:rFonts w:ascii="Arial" w:hAnsi="Arial" w:cs="Arial"/>
          <w:sz w:val="15"/>
          <w:szCs w:val="15"/>
        </w:rPr>
      </w:pPr>
      <w:r w:rsidRPr="00C62432">
        <w:rPr>
          <w:rFonts w:ascii="Arial" w:hAnsi="Arial" w:cs="Arial"/>
          <w:sz w:val="15"/>
          <w:szCs w:val="15"/>
        </w:rPr>
        <w:t>312.629.6700</w:t>
      </w:r>
    </w:p>
    <w:p w14:paraId="4493CAFE" w14:textId="77777777" w:rsidR="00C62432" w:rsidRPr="00C62432" w:rsidRDefault="00C62432" w:rsidP="00C62432">
      <w:pPr>
        <w:keepNext/>
        <w:spacing w:after="0"/>
        <w:rPr>
          <w:rFonts w:ascii="Arial" w:hAnsi="Arial" w:cs="Arial"/>
          <w:b/>
          <w:bCs/>
          <w:sz w:val="15"/>
          <w:szCs w:val="15"/>
        </w:rPr>
      </w:pPr>
      <w:r w:rsidRPr="00C62432">
        <w:rPr>
          <w:rFonts w:ascii="Arial" w:hAnsi="Arial" w:cs="Arial"/>
          <w:b/>
          <w:bCs/>
          <w:sz w:val="15"/>
          <w:szCs w:val="15"/>
        </w:rPr>
        <w:t xml:space="preserve">Residence Life </w:t>
      </w:r>
    </w:p>
    <w:p w14:paraId="74DF540D" w14:textId="77777777" w:rsidR="00C62432" w:rsidRPr="00C62432" w:rsidRDefault="00C62432" w:rsidP="00C62432">
      <w:pPr>
        <w:spacing w:after="0"/>
        <w:rPr>
          <w:rFonts w:ascii="Arial" w:hAnsi="Arial" w:cs="Arial"/>
          <w:i/>
          <w:iCs/>
          <w:sz w:val="15"/>
          <w:szCs w:val="15"/>
        </w:rPr>
      </w:pPr>
      <w:r w:rsidRPr="00C62432">
        <w:rPr>
          <w:rFonts w:ascii="Arial" w:hAnsi="Arial" w:cs="Arial"/>
          <w:i/>
          <w:iCs/>
          <w:sz w:val="15"/>
          <w:szCs w:val="15"/>
        </w:rPr>
        <w:t xml:space="preserve">SC, 12th floor </w:t>
      </w:r>
    </w:p>
    <w:p w14:paraId="36A87880" w14:textId="77777777" w:rsidR="00C62432" w:rsidRPr="00C62432" w:rsidRDefault="00C62432" w:rsidP="00C62432">
      <w:pPr>
        <w:spacing w:after="60"/>
        <w:rPr>
          <w:rFonts w:ascii="Arial" w:hAnsi="Arial" w:cs="Arial"/>
          <w:sz w:val="15"/>
          <w:szCs w:val="15"/>
        </w:rPr>
      </w:pPr>
      <w:r w:rsidRPr="00C62432">
        <w:rPr>
          <w:rFonts w:ascii="Arial" w:hAnsi="Arial" w:cs="Arial"/>
          <w:sz w:val="15"/>
          <w:szCs w:val="15"/>
        </w:rPr>
        <w:t>312.629.6870</w:t>
      </w:r>
    </w:p>
    <w:p w14:paraId="7823910D" w14:textId="77777777" w:rsidR="00C62432" w:rsidRPr="00C62432" w:rsidRDefault="00C62432" w:rsidP="00C62432">
      <w:pPr>
        <w:keepNext/>
        <w:spacing w:after="0"/>
        <w:rPr>
          <w:rFonts w:ascii="Arial" w:hAnsi="Arial" w:cs="Arial"/>
          <w:b/>
          <w:bCs/>
          <w:sz w:val="15"/>
          <w:szCs w:val="15"/>
        </w:rPr>
      </w:pPr>
      <w:r w:rsidRPr="00C62432">
        <w:rPr>
          <w:rFonts w:ascii="Arial" w:hAnsi="Arial" w:cs="Arial"/>
          <w:b/>
          <w:bCs/>
          <w:sz w:val="15"/>
          <w:szCs w:val="15"/>
        </w:rPr>
        <w:t xml:space="preserve">Service Bureau </w:t>
      </w:r>
    </w:p>
    <w:p w14:paraId="078095AA" w14:textId="77777777" w:rsidR="00C62432" w:rsidRPr="00C62432" w:rsidRDefault="00C62432" w:rsidP="00C62432">
      <w:pPr>
        <w:spacing w:after="0"/>
        <w:rPr>
          <w:rFonts w:ascii="Arial" w:hAnsi="Arial" w:cs="Arial"/>
          <w:i/>
          <w:iCs/>
          <w:sz w:val="15"/>
          <w:szCs w:val="15"/>
        </w:rPr>
      </w:pPr>
      <w:r w:rsidRPr="00C62432">
        <w:rPr>
          <w:rFonts w:ascii="Arial" w:hAnsi="Arial" w:cs="Arial"/>
          <w:i/>
          <w:iCs/>
          <w:sz w:val="15"/>
          <w:szCs w:val="15"/>
        </w:rPr>
        <w:t xml:space="preserve">SP, 11th floor </w:t>
      </w:r>
    </w:p>
    <w:p w14:paraId="6AFA4AA2" w14:textId="77777777" w:rsidR="00C62432" w:rsidRPr="00C62432" w:rsidRDefault="00C62432" w:rsidP="00C62432">
      <w:pPr>
        <w:spacing w:after="60"/>
        <w:rPr>
          <w:rFonts w:ascii="Arial" w:hAnsi="Arial" w:cs="Arial"/>
          <w:sz w:val="15"/>
          <w:szCs w:val="15"/>
        </w:rPr>
      </w:pPr>
      <w:r w:rsidRPr="00C62432">
        <w:rPr>
          <w:rFonts w:ascii="Arial" w:hAnsi="Arial" w:cs="Arial"/>
          <w:sz w:val="15"/>
          <w:szCs w:val="15"/>
        </w:rPr>
        <w:t>312.629.9155</w:t>
      </w:r>
    </w:p>
    <w:p w14:paraId="2490180A" w14:textId="77777777" w:rsidR="00C62432" w:rsidRPr="00C62432" w:rsidRDefault="00C62432" w:rsidP="00C62432">
      <w:pPr>
        <w:keepNext/>
        <w:spacing w:after="0"/>
        <w:rPr>
          <w:rFonts w:ascii="Arial" w:hAnsi="Arial" w:cs="Arial"/>
          <w:b/>
          <w:bCs/>
          <w:sz w:val="15"/>
          <w:szCs w:val="15"/>
        </w:rPr>
      </w:pPr>
      <w:r w:rsidRPr="00C62432">
        <w:rPr>
          <w:rFonts w:ascii="Arial" w:hAnsi="Arial" w:cs="Arial"/>
          <w:b/>
          <w:bCs/>
          <w:sz w:val="15"/>
          <w:szCs w:val="15"/>
        </w:rPr>
        <w:t>Student Financial Services</w:t>
      </w:r>
    </w:p>
    <w:p w14:paraId="256CDA67" w14:textId="77777777" w:rsidR="00C62432" w:rsidRPr="00C62432" w:rsidRDefault="00C62432" w:rsidP="00C62432">
      <w:pPr>
        <w:spacing w:after="0"/>
        <w:rPr>
          <w:rFonts w:ascii="Arial" w:hAnsi="Arial" w:cs="Arial"/>
          <w:i/>
          <w:iCs/>
          <w:sz w:val="15"/>
          <w:szCs w:val="15"/>
        </w:rPr>
      </w:pPr>
      <w:r w:rsidRPr="00C62432">
        <w:rPr>
          <w:rFonts w:ascii="Arial" w:hAnsi="Arial" w:cs="Arial"/>
          <w:i/>
          <w:iCs/>
          <w:sz w:val="15"/>
          <w:szCs w:val="15"/>
        </w:rPr>
        <w:t>SC, 12th floor</w:t>
      </w:r>
    </w:p>
    <w:p w14:paraId="1F0E2BAE" w14:textId="572444B6" w:rsidR="00C62432" w:rsidRPr="00C62432" w:rsidRDefault="00C62432" w:rsidP="00C62432">
      <w:pPr>
        <w:spacing w:after="60"/>
        <w:rPr>
          <w:rFonts w:ascii="Arial" w:hAnsi="Arial" w:cs="Arial"/>
          <w:sz w:val="15"/>
          <w:szCs w:val="15"/>
        </w:rPr>
      </w:pPr>
      <w:r w:rsidRPr="00C62432">
        <w:rPr>
          <w:rFonts w:ascii="Arial" w:hAnsi="Arial" w:cs="Arial"/>
          <w:sz w:val="15"/>
          <w:szCs w:val="15"/>
        </w:rPr>
        <w:t>312.629.6600</w:t>
      </w:r>
    </w:p>
    <w:p w14:paraId="7DAE6B61" w14:textId="5C03648D" w:rsidR="00C62432" w:rsidRPr="00C62432" w:rsidRDefault="00C62432" w:rsidP="00C62432">
      <w:pPr>
        <w:keepNext/>
        <w:spacing w:after="0"/>
        <w:rPr>
          <w:rFonts w:ascii="Arial" w:hAnsi="Arial" w:cs="Arial"/>
          <w:b/>
          <w:bCs/>
          <w:sz w:val="15"/>
          <w:szCs w:val="15"/>
        </w:rPr>
      </w:pPr>
      <w:r w:rsidRPr="00C62432">
        <w:rPr>
          <w:rFonts w:ascii="Arial" w:hAnsi="Arial" w:cs="Arial"/>
          <w:b/>
          <w:bCs/>
          <w:sz w:val="15"/>
          <w:szCs w:val="15"/>
        </w:rPr>
        <w:t>Student Affairs</w:t>
      </w:r>
    </w:p>
    <w:p w14:paraId="54B4FC45" w14:textId="77777777" w:rsidR="00C62432" w:rsidRPr="00C62432" w:rsidRDefault="00C62432" w:rsidP="00C62432">
      <w:pPr>
        <w:spacing w:after="0"/>
        <w:rPr>
          <w:rFonts w:ascii="Arial" w:hAnsi="Arial" w:cs="Arial"/>
          <w:i/>
          <w:iCs/>
          <w:sz w:val="15"/>
          <w:szCs w:val="15"/>
        </w:rPr>
      </w:pPr>
      <w:r w:rsidRPr="00C62432">
        <w:rPr>
          <w:rFonts w:ascii="Arial" w:hAnsi="Arial" w:cs="Arial"/>
          <w:i/>
          <w:iCs/>
          <w:sz w:val="15"/>
          <w:szCs w:val="15"/>
        </w:rPr>
        <w:t>SC, 12th floor</w:t>
      </w:r>
    </w:p>
    <w:p w14:paraId="275A58C8" w14:textId="07BF6382" w:rsidR="00C62432" w:rsidRDefault="00C62432" w:rsidP="00C62432">
      <w:pPr>
        <w:spacing w:after="60"/>
        <w:rPr>
          <w:rFonts w:ascii="Arial" w:hAnsi="Arial" w:cs="Arial"/>
          <w:sz w:val="15"/>
          <w:szCs w:val="15"/>
        </w:rPr>
      </w:pPr>
      <w:r w:rsidRPr="00C62432">
        <w:rPr>
          <w:rFonts w:ascii="Arial" w:hAnsi="Arial" w:cs="Arial"/>
          <w:sz w:val="15"/>
          <w:szCs w:val="15"/>
        </w:rPr>
        <w:t>312.629.6800</w:t>
      </w:r>
    </w:p>
    <w:p w14:paraId="54593057" w14:textId="184D214C" w:rsidR="00C62432" w:rsidRDefault="00C62432" w:rsidP="00AB226B">
      <w:pPr>
        <w:spacing w:before="60" w:after="60"/>
        <w:rPr>
          <w:rFonts w:ascii="Arial" w:hAnsi="Arial" w:cs="Arial"/>
          <w:sz w:val="15"/>
          <w:szCs w:val="15"/>
        </w:rPr>
      </w:pPr>
    </w:p>
    <w:p w14:paraId="62031415" w14:textId="5F50D29D" w:rsidR="007B55BF" w:rsidRDefault="007B55BF" w:rsidP="00AB226B">
      <w:pPr>
        <w:spacing w:before="60" w:after="60"/>
        <w:rPr>
          <w:rFonts w:ascii="Arial" w:hAnsi="Arial" w:cs="Arial"/>
          <w:sz w:val="15"/>
          <w:szCs w:val="15"/>
        </w:rPr>
      </w:pPr>
    </w:p>
    <w:p w14:paraId="3AACBAD6" w14:textId="5E6AFF96" w:rsidR="007B55BF" w:rsidRDefault="007B55BF" w:rsidP="00AB226B">
      <w:pPr>
        <w:spacing w:before="60" w:after="60"/>
        <w:rPr>
          <w:rFonts w:ascii="Arial" w:hAnsi="Arial" w:cs="Arial"/>
          <w:sz w:val="15"/>
          <w:szCs w:val="15"/>
        </w:rPr>
      </w:pPr>
    </w:p>
    <w:p w14:paraId="49DC1215" w14:textId="44DB6A8E" w:rsidR="007B55BF" w:rsidRDefault="007B55BF" w:rsidP="00AB226B">
      <w:pPr>
        <w:spacing w:before="60" w:after="60"/>
        <w:rPr>
          <w:rFonts w:ascii="Arial" w:hAnsi="Arial" w:cs="Arial"/>
          <w:sz w:val="15"/>
          <w:szCs w:val="15"/>
        </w:rPr>
      </w:pPr>
    </w:p>
    <w:p w14:paraId="30939531" w14:textId="552BEDF0" w:rsidR="007B55BF" w:rsidRDefault="007B55BF" w:rsidP="00AB226B">
      <w:pPr>
        <w:spacing w:before="60" w:after="60"/>
        <w:rPr>
          <w:rFonts w:ascii="Arial" w:hAnsi="Arial" w:cs="Arial"/>
          <w:sz w:val="15"/>
          <w:szCs w:val="15"/>
        </w:rPr>
      </w:pPr>
    </w:p>
    <w:p w14:paraId="1153FD5C" w14:textId="77777777" w:rsidR="007B55BF" w:rsidRPr="00C62432" w:rsidRDefault="007B55BF" w:rsidP="00AB226B">
      <w:pPr>
        <w:spacing w:before="60" w:after="60"/>
        <w:rPr>
          <w:rFonts w:ascii="Arial" w:hAnsi="Arial" w:cs="Arial"/>
          <w:sz w:val="15"/>
          <w:szCs w:val="15"/>
        </w:rPr>
      </w:pPr>
    </w:p>
    <w:p w14:paraId="500CC3E7" w14:textId="77777777" w:rsidR="00C62432" w:rsidRPr="00C62432" w:rsidRDefault="00C62432" w:rsidP="005B5C61">
      <w:pPr>
        <w:pStyle w:val="Heading3"/>
      </w:pPr>
      <w:r w:rsidRPr="00C62432">
        <w:t>DEPARTMENT OFFICES</w:t>
      </w:r>
    </w:p>
    <w:p w14:paraId="14C44731" w14:textId="77777777" w:rsidR="00C62432" w:rsidRPr="00C62432" w:rsidRDefault="00C62432" w:rsidP="00C62432">
      <w:pPr>
        <w:keepNext/>
        <w:spacing w:after="0"/>
        <w:rPr>
          <w:rFonts w:ascii="Arial" w:hAnsi="Arial" w:cs="Arial"/>
          <w:b/>
          <w:bCs/>
          <w:sz w:val="15"/>
          <w:szCs w:val="15"/>
        </w:rPr>
      </w:pPr>
      <w:r w:rsidRPr="00C62432">
        <w:rPr>
          <w:rFonts w:ascii="Arial" w:hAnsi="Arial" w:cs="Arial"/>
          <w:b/>
          <w:bCs/>
          <w:sz w:val="15"/>
          <w:szCs w:val="15"/>
        </w:rPr>
        <w:t xml:space="preserve">Architecture, Interior Architecture, and Designed Objects </w:t>
      </w:r>
    </w:p>
    <w:p w14:paraId="7BC54745" w14:textId="77777777" w:rsidR="00C62432" w:rsidRPr="00C62432" w:rsidRDefault="00C62432" w:rsidP="00C62432">
      <w:pPr>
        <w:spacing w:after="0"/>
        <w:rPr>
          <w:rFonts w:ascii="Arial" w:hAnsi="Arial" w:cs="Arial"/>
          <w:i/>
          <w:iCs/>
          <w:sz w:val="15"/>
          <w:szCs w:val="15"/>
        </w:rPr>
      </w:pPr>
      <w:r w:rsidRPr="00C62432">
        <w:rPr>
          <w:rFonts w:ascii="Arial" w:hAnsi="Arial" w:cs="Arial"/>
          <w:i/>
          <w:iCs/>
          <w:sz w:val="15"/>
          <w:szCs w:val="15"/>
        </w:rPr>
        <w:t>SC, 14th floor</w:t>
      </w:r>
    </w:p>
    <w:p w14:paraId="48EBE736" w14:textId="26829CC7" w:rsidR="00C62432" w:rsidRPr="00C62432" w:rsidRDefault="00C62432" w:rsidP="00C62432">
      <w:pPr>
        <w:spacing w:after="60"/>
        <w:rPr>
          <w:rFonts w:ascii="Arial" w:hAnsi="Arial" w:cs="Arial"/>
          <w:sz w:val="15"/>
          <w:szCs w:val="15"/>
        </w:rPr>
      </w:pPr>
      <w:r w:rsidRPr="00C62432">
        <w:rPr>
          <w:rFonts w:ascii="Arial" w:hAnsi="Arial" w:cs="Arial"/>
          <w:sz w:val="15"/>
          <w:szCs w:val="15"/>
        </w:rPr>
        <w:t>312.629.6650</w:t>
      </w:r>
    </w:p>
    <w:p w14:paraId="43D8E683" w14:textId="77777777" w:rsidR="00C62432" w:rsidRPr="00C62432" w:rsidRDefault="00C62432" w:rsidP="00C62432">
      <w:pPr>
        <w:keepNext/>
        <w:spacing w:after="0"/>
        <w:rPr>
          <w:rFonts w:ascii="Arial" w:hAnsi="Arial" w:cs="Arial"/>
          <w:b/>
          <w:bCs/>
          <w:sz w:val="15"/>
          <w:szCs w:val="15"/>
        </w:rPr>
      </w:pPr>
      <w:r w:rsidRPr="00C62432">
        <w:rPr>
          <w:rFonts w:ascii="Arial" w:hAnsi="Arial" w:cs="Arial"/>
          <w:b/>
          <w:bCs/>
          <w:sz w:val="15"/>
          <w:szCs w:val="15"/>
        </w:rPr>
        <w:t>Art and Technology Studies</w:t>
      </w:r>
    </w:p>
    <w:p w14:paraId="1D11D63D" w14:textId="3552C83F" w:rsidR="00C62432" w:rsidRPr="00C62432" w:rsidRDefault="00C62432" w:rsidP="00C62432">
      <w:pPr>
        <w:spacing w:after="0"/>
        <w:rPr>
          <w:rFonts w:ascii="Arial" w:hAnsi="Arial" w:cs="Arial"/>
          <w:i/>
          <w:iCs/>
          <w:sz w:val="15"/>
          <w:szCs w:val="15"/>
        </w:rPr>
      </w:pPr>
      <w:r w:rsidRPr="00C62432">
        <w:rPr>
          <w:rFonts w:ascii="Arial" w:hAnsi="Arial" w:cs="Arial"/>
          <w:i/>
          <w:iCs/>
          <w:sz w:val="15"/>
          <w:szCs w:val="15"/>
        </w:rPr>
        <w:t xml:space="preserve">MC, 5th floor </w:t>
      </w:r>
    </w:p>
    <w:p w14:paraId="5054B0E9" w14:textId="77777777" w:rsidR="00C62432" w:rsidRPr="00C62432" w:rsidRDefault="00C62432" w:rsidP="00C62432">
      <w:pPr>
        <w:spacing w:after="60"/>
        <w:rPr>
          <w:rFonts w:ascii="Arial" w:hAnsi="Arial" w:cs="Arial"/>
          <w:sz w:val="15"/>
          <w:szCs w:val="15"/>
        </w:rPr>
      </w:pPr>
      <w:r w:rsidRPr="00C62432">
        <w:rPr>
          <w:rFonts w:ascii="Arial" w:hAnsi="Arial" w:cs="Arial"/>
          <w:sz w:val="15"/>
          <w:szCs w:val="15"/>
        </w:rPr>
        <w:t>312.345.3564</w:t>
      </w:r>
    </w:p>
    <w:p w14:paraId="5C13B0D0" w14:textId="77777777" w:rsidR="00C62432" w:rsidRPr="00C62432" w:rsidRDefault="00C62432" w:rsidP="00C62432">
      <w:pPr>
        <w:keepNext/>
        <w:spacing w:after="0"/>
        <w:rPr>
          <w:rFonts w:ascii="Arial" w:hAnsi="Arial" w:cs="Arial"/>
          <w:b/>
          <w:bCs/>
          <w:sz w:val="15"/>
          <w:szCs w:val="15"/>
        </w:rPr>
      </w:pPr>
      <w:r w:rsidRPr="00C62432">
        <w:rPr>
          <w:rFonts w:ascii="Arial" w:hAnsi="Arial" w:cs="Arial"/>
          <w:b/>
          <w:bCs/>
          <w:sz w:val="15"/>
          <w:szCs w:val="15"/>
        </w:rPr>
        <w:t xml:space="preserve">Art Education </w:t>
      </w:r>
    </w:p>
    <w:p w14:paraId="7A72F10D" w14:textId="77777777" w:rsidR="00C62432" w:rsidRPr="00C62432" w:rsidRDefault="00C62432" w:rsidP="00C62432">
      <w:pPr>
        <w:spacing w:after="0"/>
        <w:rPr>
          <w:rFonts w:ascii="Arial" w:hAnsi="Arial" w:cs="Arial"/>
          <w:i/>
          <w:iCs/>
          <w:sz w:val="15"/>
          <w:szCs w:val="15"/>
        </w:rPr>
      </w:pPr>
      <w:r w:rsidRPr="00C62432">
        <w:rPr>
          <w:rFonts w:ascii="Arial" w:hAnsi="Arial" w:cs="Arial"/>
          <w:i/>
          <w:iCs/>
          <w:sz w:val="15"/>
          <w:szCs w:val="15"/>
        </w:rPr>
        <w:t xml:space="preserve">SP, 7th floor </w:t>
      </w:r>
    </w:p>
    <w:p w14:paraId="26968998" w14:textId="77777777" w:rsidR="00C62432" w:rsidRPr="00C62432" w:rsidRDefault="00C62432" w:rsidP="00C62432">
      <w:pPr>
        <w:spacing w:after="60"/>
        <w:rPr>
          <w:rFonts w:ascii="Arial" w:hAnsi="Arial" w:cs="Arial"/>
          <w:sz w:val="15"/>
          <w:szCs w:val="15"/>
        </w:rPr>
      </w:pPr>
      <w:r w:rsidRPr="00C62432">
        <w:rPr>
          <w:rFonts w:ascii="Arial" w:hAnsi="Arial" w:cs="Arial"/>
          <w:sz w:val="15"/>
          <w:szCs w:val="15"/>
        </w:rPr>
        <w:t>312.899.1584</w:t>
      </w:r>
    </w:p>
    <w:p w14:paraId="78294815" w14:textId="23DF9851" w:rsidR="00C62432" w:rsidRPr="00C62432" w:rsidRDefault="00C62432" w:rsidP="00C62432">
      <w:pPr>
        <w:keepNext/>
        <w:spacing w:after="0"/>
        <w:rPr>
          <w:rFonts w:ascii="Arial" w:hAnsi="Arial" w:cs="Arial"/>
          <w:b/>
          <w:bCs/>
          <w:sz w:val="15"/>
          <w:szCs w:val="15"/>
        </w:rPr>
      </w:pPr>
      <w:r w:rsidRPr="00C62432">
        <w:rPr>
          <w:rFonts w:ascii="Arial" w:hAnsi="Arial" w:cs="Arial"/>
          <w:b/>
          <w:bCs/>
          <w:sz w:val="15"/>
          <w:szCs w:val="15"/>
        </w:rPr>
        <w:t>Art History, Theory, and Criticism</w:t>
      </w:r>
    </w:p>
    <w:p w14:paraId="62BF52DA" w14:textId="77777777" w:rsidR="00C62432" w:rsidRPr="00C62432" w:rsidRDefault="00C62432" w:rsidP="00C62432">
      <w:pPr>
        <w:spacing w:after="0"/>
        <w:rPr>
          <w:rFonts w:ascii="Arial" w:hAnsi="Arial" w:cs="Arial"/>
          <w:i/>
          <w:iCs/>
          <w:sz w:val="15"/>
          <w:szCs w:val="15"/>
        </w:rPr>
      </w:pPr>
      <w:r w:rsidRPr="00C62432">
        <w:rPr>
          <w:rFonts w:ascii="Arial" w:hAnsi="Arial" w:cs="Arial"/>
          <w:i/>
          <w:iCs/>
          <w:sz w:val="15"/>
          <w:szCs w:val="15"/>
        </w:rPr>
        <w:t xml:space="preserve">MC, 6th floor </w:t>
      </w:r>
    </w:p>
    <w:p w14:paraId="6AE9613C" w14:textId="0B3282C4" w:rsidR="003357FD" w:rsidRDefault="00C62432" w:rsidP="00C62432">
      <w:pPr>
        <w:spacing w:after="60"/>
        <w:rPr>
          <w:rFonts w:ascii="Arial" w:hAnsi="Arial" w:cs="Arial"/>
          <w:sz w:val="15"/>
          <w:szCs w:val="15"/>
        </w:rPr>
      </w:pPr>
      <w:r w:rsidRPr="00C62432">
        <w:rPr>
          <w:rFonts w:ascii="Arial" w:hAnsi="Arial" w:cs="Arial"/>
          <w:sz w:val="15"/>
          <w:szCs w:val="15"/>
        </w:rPr>
        <w:t>312.345.3788</w:t>
      </w:r>
    </w:p>
    <w:p w14:paraId="71CD38C4" w14:textId="35E36608" w:rsidR="0026265D" w:rsidRPr="00006532" w:rsidRDefault="001154E8" w:rsidP="00006532">
      <w:pPr>
        <w:keepNext/>
        <w:spacing w:after="0" w:line="240" w:lineRule="auto"/>
        <w:rPr>
          <w:rFonts w:ascii="Arial" w:hAnsi="Arial" w:cs="Arial"/>
          <w:b/>
          <w:bCs/>
          <w:sz w:val="15"/>
          <w:szCs w:val="15"/>
        </w:rPr>
      </w:pPr>
      <w:r w:rsidRPr="00006532">
        <w:rPr>
          <w:rFonts w:ascii="Arial" w:hAnsi="Arial" w:cs="Arial"/>
          <w:b/>
          <w:bCs/>
          <w:sz w:val="15"/>
          <w:szCs w:val="15"/>
        </w:rPr>
        <w:t>Art Therapy</w:t>
      </w:r>
    </w:p>
    <w:p w14:paraId="068C4525" w14:textId="77777777" w:rsidR="00006532" w:rsidRPr="00006532" w:rsidRDefault="00006532" w:rsidP="00006532">
      <w:pPr>
        <w:spacing w:after="0" w:line="240" w:lineRule="auto"/>
        <w:rPr>
          <w:rFonts w:ascii="Arial" w:hAnsi="Arial" w:cs="Arial"/>
          <w:i/>
          <w:iCs/>
          <w:sz w:val="15"/>
          <w:szCs w:val="15"/>
        </w:rPr>
      </w:pPr>
      <w:r w:rsidRPr="00006532">
        <w:rPr>
          <w:rFonts w:ascii="Arial" w:hAnsi="Arial" w:cs="Arial"/>
          <w:i/>
          <w:iCs/>
          <w:sz w:val="15"/>
          <w:szCs w:val="15"/>
        </w:rPr>
        <w:t xml:space="preserve">SP, 7th floor </w:t>
      </w:r>
    </w:p>
    <w:p w14:paraId="4E455157" w14:textId="77777777" w:rsidR="00006532" w:rsidRPr="00006532" w:rsidRDefault="00006532" w:rsidP="00006532">
      <w:pPr>
        <w:spacing w:after="60" w:line="240" w:lineRule="auto"/>
        <w:rPr>
          <w:rFonts w:ascii="Arial" w:hAnsi="Arial" w:cs="Arial"/>
          <w:sz w:val="15"/>
          <w:szCs w:val="15"/>
        </w:rPr>
      </w:pPr>
      <w:r w:rsidRPr="00006532">
        <w:rPr>
          <w:rFonts w:ascii="Arial" w:hAnsi="Arial" w:cs="Arial"/>
          <w:sz w:val="15"/>
          <w:szCs w:val="15"/>
        </w:rPr>
        <w:t>312.899.7481</w:t>
      </w:r>
    </w:p>
    <w:p w14:paraId="24236340" w14:textId="77777777" w:rsidR="00006532" w:rsidRPr="00006532" w:rsidRDefault="00006532" w:rsidP="00006532">
      <w:pPr>
        <w:keepNext/>
        <w:spacing w:after="0" w:line="240" w:lineRule="auto"/>
        <w:rPr>
          <w:rFonts w:ascii="Arial" w:hAnsi="Arial" w:cs="Arial"/>
          <w:b/>
          <w:bCs/>
          <w:sz w:val="15"/>
          <w:szCs w:val="15"/>
        </w:rPr>
      </w:pPr>
      <w:r w:rsidRPr="00006532">
        <w:rPr>
          <w:rFonts w:ascii="Arial" w:hAnsi="Arial" w:cs="Arial"/>
          <w:b/>
          <w:bCs/>
          <w:sz w:val="15"/>
          <w:szCs w:val="15"/>
        </w:rPr>
        <w:t>Arts Administration and Policy</w:t>
      </w:r>
    </w:p>
    <w:p w14:paraId="544E5996" w14:textId="5763A0F9" w:rsidR="00006532" w:rsidRPr="00006532" w:rsidRDefault="00006532" w:rsidP="00006532">
      <w:pPr>
        <w:spacing w:after="0" w:line="240" w:lineRule="auto"/>
        <w:rPr>
          <w:rFonts w:ascii="Arial" w:hAnsi="Arial" w:cs="Arial"/>
          <w:i/>
          <w:iCs/>
          <w:sz w:val="15"/>
          <w:szCs w:val="15"/>
        </w:rPr>
      </w:pPr>
      <w:r w:rsidRPr="00006532">
        <w:rPr>
          <w:rFonts w:ascii="Arial" w:hAnsi="Arial" w:cs="Arial"/>
          <w:i/>
          <w:iCs/>
          <w:sz w:val="15"/>
          <w:szCs w:val="15"/>
        </w:rPr>
        <w:t xml:space="preserve">MC, 6th floor </w:t>
      </w:r>
    </w:p>
    <w:p w14:paraId="5CCFA74F" w14:textId="77777777" w:rsidR="00006532" w:rsidRPr="00006532" w:rsidRDefault="00006532" w:rsidP="00006532">
      <w:pPr>
        <w:spacing w:after="60" w:line="240" w:lineRule="auto"/>
        <w:rPr>
          <w:rFonts w:ascii="Arial" w:hAnsi="Arial" w:cs="Arial"/>
          <w:sz w:val="15"/>
          <w:szCs w:val="15"/>
        </w:rPr>
      </w:pPr>
      <w:r w:rsidRPr="00006532">
        <w:rPr>
          <w:rFonts w:ascii="Arial" w:hAnsi="Arial" w:cs="Arial"/>
          <w:sz w:val="15"/>
          <w:szCs w:val="15"/>
        </w:rPr>
        <w:t>312.345.3788</w:t>
      </w:r>
    </w:p>
    <w:p w14:paraId="2552570B" w14:textId="77777777" w:rsidR="00006532" w:rsidRPr="00006532" w:rsidRDefault="00006532" w:rsidP="00006532">
      <w:pPr>
        <w:keepNext/>
        <w:spacing w:after="0" w:line="240" w:lineRule="auto"/>
        <w:rPr>
          <w:rFonts w:ascii="Arial" w:hAnsi="Arial" w:cs="Arial"/>
          <w:b/>
          <w:bCs/>
          <w:sz w:val="15"/>
          <w:szCs w:val="15"/>
        </w:rPr>
      </w:pPr>
      <w:r w:rsidRPr="00006532">
        <w:rPr>
          <w:rFonts w:ascii="Arial" w:hAnsi="Arial" w:cs="Arial"/>
          <w:b/>
          <w:bCs/>
          <w:sz w:val="15"/>
          <w:szCs w:val="15"/>
        </w:rPr>
        <w:t xml:space="preserve">Ceramics </w:t>
      </w:r>
    </w:p>
    <w:p w14:paraId="62E21690" w14:textId="77777777" w:rsidR="00006532" w:rsidRPr="00006532" w:rsidRDefault="00006532" w:rsidP="00006532">
      <w:pPr>
        <w:spacing w:after="0" w:line="240" w:lineRule="auto"/>
        <w:rPr>
          <w:rFonts w:ascii="Arial" w:hAnsi="Arial" w:cs="Arial"/>
          <w:i/>
          <w:iCs/>
          <w:sz w:val="15"/>
          <w:szCs w:val="15"/>
        </w:rPr>
      </w:pPr>
      <w:r w:rsidRPr="00006532">
        <w:rPr>
          <w:rFonts w:ascii="Arial" w:hAnsi="Arial" w:cs="Arial"/>
          <w:i/>
          <w:iCs/>
          <w:sz w:val="15"/>
          <w:szCs w:val="15"/>
        </w:rPr>
        <w:t xml:space="preserve">CO, 1st floor </w:t>
      </w:r>
    </w:p>
    <w:p w14:paraId="16887CCA" w14:textId="77777777" w:rsidR="00006532" w:rsidRPr="00006532" w:rsidRDefault="00006532" w:rsidP="00006532">
      <w:pPr>
        <w:spacing w:after="60" w:line="240" w:lineRule="auto"/>
        <w:rPr>
          <w:rFonts w:ascii="Arial" w:hAnsi="Arial" w:cs="Arial"/>
          <w:sz w:val="15"/>
          <w:szCs w:val="15"/>
        </w:rPr>
      </w:pPr>
      <w:r w:rsidRPr="00006532">
        <w:rPr>
          <w:rFonts w:ascii="Arial" w:hAnsi="Arial" w:cs="Arial"/>
          <w:sz w:val="15"/>
          <w:szCs w:val="15"/>
        </w:rPr>
        <w:t>312.443.3732</w:t>
      </w:r>
    </w:p>
    <w:p w14:paraId="0D280922" w14:textId="77777777" w:rsidR="00006532" w:rsidRPr="00006532" w:rsidRDefault="00006532" w:rsidP="00006532">
      <w:pPr>
        <w:keepNext/>
        <w:spacing w:after="0" w:line="240" w:lineRule="auto"/>
        <w:rPr>
          <w:rFonts w:ascii="Arial" w:hAnsi="Arial" w:cs="Arial"/>
          <w:b/>
          <w:bCs/>
          <w:sz w:val="15"/>
          <w:szCs w:val="15"/>
        </w:rPr>
      </w:pPr>
      <w:r w:rsidRPr="00006532">
        <w:rPr>
          <w:rFonts w:ascii="Arial" w:hAnsi="Arial" w:cs="Arial"/>
          <w:b/>
          <w:bCs/>
          <w:sz w:val="15"/>
          <w:szCs w:val="15"/>
        </w:rPr>
        <w:t xml:space="preserve">Contemporary Practices </w:t>
      </w:r>
    </w:p>
    <w:p w14:paraId="53F31639" w14:textId="77777777" w:rsidR="00006532" w:rsidRPr="00006532" w:rsidRDefault="00006532" w:rsidP="00006532">
      <w:pPr>
        <w:spacing w:after="0" w:line="240" w:lineRule="auto"/>
        <w:rPr>
          <w:rFonts w:ascii="Arial" w:hAnsi="Arial" w:cs="Arial"/>
          <w:i/>
          <w:iCs/>
          <w:sz w:val="15"/>
          <w:szCs w:val="15"/>
        </w:rPr>
      </w:pPr>
      <w:r w:rsidRPr="00006532">
        <w:rPr>
          <w:rFonts w:ascii="Arial" w:hAnsi="Arial" w:cs="Arial"/>
          <w:i/>
          <w:iCs/>
          <w:sz w:val="15"/>
          <w:szCs w:val="15"/>
        </w:rPr>
        <w:t xml:space="preserve">SP, 3rd floor </w:t>
      </w:r>
    </w:p>
    <w:p w14:paraId="2FA85D61" w14:textId="77777777" w:rsidR="00006532" w:rsidRPr="00006532" w:rsidRDefault="00006532" w:rsidP="00006532">
      <w:pPr>
        <w:spacing w:after="60" w:line="240" w:lineRule="auto"/>
        <w:rPr>
          <w:rFonts w:ascii="Arial" w:hAnsi="Arial" w:cs="Arial"/>
          <w:sz w:val="15"/>
          <w:szCs w:val="15"/>
        </w:rPr>
      </w:pPr>
      <w:r w:rsidRPr="00006532">
        <w:rPr>
          <w:rFonts w:ascii="Arial" w:hAnsi="Arial" w:cs="Arial"/>
          <w:sz w:val="15"/>
          <w:szCs w:val="15"/>
        </w:rPr>
        <w:t>312.899.5180</w:t>
      </w:r>
    </w:p>
    <w:p w14:paraId="69130F74" w14:textId="77777777" w:rsidR="00006532" w:rsidRPr="00006532" w:rsidRDefault="00006532" w:rsidP="00006532">
      <w:pPr>
        <w:keepNext/>
        <w:spacing w:after="0" w:line="240" w:lineRule="auto"/>
        <w:rPr>
          <w:rFonts w:ascii="Arial" w:hAnsi="Arial" w:cs="Arial"/>
          <w:b/>
          <w:bCs/>
          <w:sz w:val="15"/>
          <w:szCs w:val="15"/>
        </w:rPr>
      </w:pPr>
      <w:r w:rsidRPr="00006532">
        <w:rPr>
          <w:rFonts w:ascii="Arial" w:hAnsi="Arial" w:cs="Arial"/>
          <w:b/>
          <w:bCs/>
          <w:sz w:val="15"/>
          <w:szCs w:val="15"/>
        </w:rPr>
        <w:t xml:space="preserve">Fashion Design </w:t>
      </w:r>
    </w:p>
    <w:p w14:paraId="1B44BE58" w14:textId="77777777" w:rsidR="00006532" w:rsidRPr="00006532" w:rsidRDefault="00006532" w:rsidP="00006532">
      <w:pPr>
        <w:spacing w:after="0" w:line="240" w:lineRule="auto"/>
        <w:rPr>
          <w:rFonts w:ascii="Arial" w:hAnsi="Arial" w:cs="Arial"/>
          <w:i/>
          <w:iCs/>
          <w:sz w:val="15"/>
          <w:szCs w:val="15"/>
        </w:rPr>
      </w:pPr>
      <w:r w:rsidRPr="00006532">
        <w:rPr>
          <w:rFonts w:ascii="Arial" w:hAnsi="Arial" w:cs="Arial"/>
          <w:i/>
          <w:iCs/>
          <w:sz w:val="15"/>
          <w:szCs w:val="15"/>
        </w:rPr>
        <w:t xml:space="preserve">SC, 7th floor </w:t>
      </w:r>
    </w:p>
    <w:p w14:paraId="3746EA58" w14:textId="77777777" w:rsidR="00006532" w:rsidRPr="00006532" w:rsidRDefault="00006532" w:rsidP="00006532">
      <w:pPr>
        <w:spacing w:after="60" w:line="240" w:lineRule="auto"/>
        <w:rPr>
          <w:rFonts w:ascii="Arial" w:hAnsi="Arial" w:cs="Arial"/>
          <w:sz w:val="15"/>
          <w:szCs w:val="15"/>
        </w:rPr>
      </w:pPr>
      <w:r w:rsidRPr="00006532">
        <w:rPr>
          <w:rFonts w:ascii="Arial" w:hAnsi="Arial" w:cs="Arial"/>
          <w:sz w:val="15"/>
          <w:szCs w:val="15"/>
        </w:rPr>
        <w:t>312.629.6710</w:t>
      </w:r>
    </w:p>
    <w:p w14:paraId="6F5324DB" w14:textId="77777777" w:rsidR="00006532" w:rsidRPr="00006532" w:rsidRDefault="00006532" w:rsidP="00006532">
      <w:pPr>
        <w:keepNext/>
        <w:spacing w:after="0" w:line="240" w:lineRule="auto"/>
        <w:rPr>
          <w:rFonts w:ascii="Arial" w:hAnsi="Arial" w:cs="Arial"/>
          <w:b/>
          <w:bCs/>
          <w:sz w:val="15"/>
          <w:szCs w:val="15"/>
        </w:rPr>
      </w:pPr>
      <w:r w:rsidRPr="00006532">
        <w:rPr>
          <w:rFonts w:ascii="Arial" w:hAnsi="Arial" w:cs="Arial"/>
          <w:b/>
          <w:bCs/>
          <w:sz w:val="15"/>
          <w:szCs w:val="15"/>
        </w:rPr>
        <w:t>Fiber and Material Studies</w:t>
      </w:r>
    </w:p>
    <w:p w14:paraId="36990A89" w14:textId="0EBC77F8" w:rsidR="00006532" w:rsidRPr="00006532" w:rsidRDefault="00006532" w:rsidP="00006532">
      <w:pPr>
        <w:spacing w:after="0" w:line="240" w:lineRule="auto"/>
        <w:rPr>
          <w:rFonts w:ascii="Arial" w:hAnsi="Arial" w:cs="Arial"/>
          <w:i/>
          <w:iCs/>
          <w:sz w:val="15"/>
          <w:szCs w:val="15"/>
        </w:rPr>
      </w:pPr>
      <w:r w:rsidRPr="00006532">
        <w:rPr>
          <w:rFonts w:ascii="Arial" w:hAnsi="Arial" w:cs="Arial"/>
          <w:i/>
          <w:iCs/>
          <w:sz w:val="15"/>
          <w:szCs w:val="15"/>
        </w:rPr>
        <w:t xml:space="preserve">SP, 9th floor </w:t>
      </w:r>
    </w:p>
    <w:p w14:paraId="2835F812" w14:textId="77777777" w:rsidR="00006532" w:rsidRPr="00006532" w:rsidRDefault="00006532" w:rsidP="00006532">
      <w:pPr>
        <w:spacing w:after="60" w:line="240" w:lineRule="auto"/>
        <w:rPr>
          <w:rFonts w:ascii="Arial" w:hAnsi="Arial" w:cs="Arial"/>
          <w:sz w:val="15"/>
          <w:szCs w:val="15"/>
        </w:rPr>
      </w:pPr>
      <w:r w:rsidRPr="00006532">
        <w:rPr>
          <w:rFonts w:ascii="Arial" w:hAnsi="Arial" w:cs="Arial"/>
          <w:sz w:val="15"/>
          <w:szCs w:val="15"/>
        </w:rPr>
        <w:t>312.899.5134</w:t>
      </w:r>
    </w:p>
    <w:p w14:paraId="397A9D43" w14:textId="77777777" w:rsidR="00006532" w:rsidRPr="00536486" w:rsidRDefault="00006532" w:rsidP="00536486">
      <w:pPr>
        <w:keepNext/>
        <w:spacing w:after="0" w:line="240" w:lineRule="auto"/>
        <w:rPr>
          <w:rFonts w:ascii="Arial" w:hAnsi="Arial" w:cs="Arial"/>
          <w:b/>
          <w:bCs/>
          <w:sz w:val="15"/>
          <w:szCs w:val="15"/>
        </w:rPr>
      </w:pPr>
      <w:r w:rsidRPr="00536486">
        <w:rPr>
          <w:rFonts w:ascii="Arial" w:hAnsi="Arial" w:cs="Arial"/>
          <w:b/>
          <w:bCs/>
          <w:sz w:val="15"/>
          <w:szCs w:val="15"/>
        </w:rPr>
        <w:t xml:space="preserve">Film, Video, New Media, and Animation </w:t>
      </w:r>
    </w:p>
    <w:p w14:paraId="2FEFDB33" w14:textId="77777777" w:rsidR="00006532" w:rsidRPr="00536486" w:rsidRDefault="00006532" w:rsidP="00006532">
      <w:pPr>
        <w:spacing w:after="0" w:line="240" w:lineRule="auto"/>
        <w:rPr>
          <w:rFonts w:ascii="Arial" w:hAnsi="Arial" w:cs="Arial"/>
          <w:i/>
          <w:iCs/>
          <w:sz w:val="15"/>
          <w:szCs w:val="15"/>
        </w:rPr>
      </w:pPr>
      <w:r w:rsidRPr="00536486">
        <w:rPr>
          <w:rFonts w:ascii="Arial" w:hAnsi="Arial" w:cs="Arial"/>
          <w:i/>
          <w:iCs/>
          <w:sz w:val="15"/>
          <w:szCs w:val="15"/>
        </w:rPr>
        <w:t xml:space="preserve">MC, 5th floor </w:t>
      </w:r>
    </w:p>
    <w:p w14:paraId="1FB8EE6C" w14:textId="77777777" w:rsidR="00006532" w:rsidRPr="00006532" w:rsidRDefault="00006532" w:rsidP="00536486">
      <w:pPr>
        <w:spacing w:after="60" w:line="240" w:lineRule="auto"/>
        <w:rPr>
          <w:rFonts w:ascii="Arial" w:hAnsi="Arial" w:cs="Arial"/>
          <w:sz w:val="15"/>
          <w:szCs w:val="15"/>
        </w:rPr>
      </w:pPr>
      <w:r w:rsidRPr="00006532">
        <w:rPr>
          <w:rFonts w:ascii="Arial" w:hAnsi="Arial" w:cs="Arial"/>
          <w:sz w:val="15"/>
          <w:szCs w:val="15"/>
        </w:rPr>
        <w:t>312.345.3827</w:t>
      </w:r>
    </w:p>
    <w:p w14:paraId="149F763C" w14:textId="77777777" w:rsidR="00006532" w:rsidRPr="00536486" w:rsidRDefault="00006532" w:rsidP="00536486">
      <w:pPr>
        <w:keepNext/>
        <w:spacing w:after="0" w:line="240" w:lineRule="auto"/>
        <w:rPr>
          <w:rFonts w:ascii="Arial" w:hAnsi="Arial" w:cs="Arial"/>
          <w:b/>
          <w:bCs/>
          <w:sz w:val="15"/>
          <w:szCs w:val="15"/>
        </w:rPr>
      </w:pPr>
      <w:r w:rsidRPr="00536486">
        <w:rPr>
          <w:rFonts w:ascii="Arial" w:hAnsi="Arial" w:cs="Arial"/>
          <w:b/>
          <w:bCs/>
          <w:sz w:val="15"/>
          <w:szCs w:val="15"/>
        </w:rPr>
        <w:t xml:space="preserve">Historic Preservation </w:t>
      </w:r>
    </w:p>
    <w:p w14:paraId="44879CD6" w14:textId="77777777" w:rsidR="00006532" w:rsidRPr="00536486" w:rsidRDefault="00006532" w:rsidP="00006532">
      <w:pPr>
        <w:spacing w:after="0" w:line="240" w:lineRule="auto"/>
        <w:rPr>
          <w:rFonts w:ascii="Arial" w:hAnsi="Arial" w:cs="Arial"/>
          <w:i/>
          <w:iCs/>
          <w:sz w:val="15"/>
          <w:szCs w:val="15"/>
        </w:rPr>
      </w:pPr>
      <w:r w:rsidRPr="00536486">
        <w:rPr>
          <w:rFonts w:ascii="Arial" w:hAnsi="Arial" w:cs="Arial"/>
          <w:i/>
          <w:iCs/>
          <w:sz w:val="15"/>
          <w:szCs w:val="15"/>
        </w:rPr>
        <w:t xml:space="preserve">SP, 14th floor </w:t>
      </w:r>
    </w:p>
    <w:p w14:paraId="21988AB2" w14:textId="77777777" w:rsidR="00006532" w:rsidRPr="00006532" w:rsidRDefault="00006532" w:rsidP="00536486">
      <w:pPr>
        <w:spacing w:after="60" w:line="240" w:lineRule="auto"/>
        <w:rPr>
          <w:rFonts w:ascii="Arial" w:hAnsi="Arial" w:cs="Arial"/>
          <w:sz w:val="15"/>
          <w:szCs w:val="15"/>
        </w:rPr>
      </w:pPr>
      <w:r w:rsidRPr="00006532">
        <w:rPr>
          <w:rFonts w:ascii="Arial" w:hAnsi="Arial" w:cs="Arial"/>
          <w:sz w:val="15"/>
          <w:szCs w:val="15"/>
        </w:rPr>
        <w:t>312.629.6680</w:t>
      </w:r>
    </w:p>
    <w:p w14:paraId="740D970B" w14:textId="77777777" w:rsidR="00006532" w:rsidRPr="00536486" w:rsidRDefault="00006532" w:rsidP="00536486">
      <w:pPr>
        <w:keepNext/>
        <w:spacing w:after="0" w:line="240" w:lineRule="auto"/>
        <w:rPr>
          <w:rFonts w:ascii="Arial" w:hAnsi="Arial" w:cs="Arial"/>
          <w:b/>
          <w:bCs/>
          <w:sz w:val="15"/>
          <w:szCs w:val="15"/>
        </w:rPr>
      </w:pPr>
      <w:r w:rsidRPr="00536486">
        <w:rPr>
          <w:rFonts w:ascii="Arial" w:hAnsi="Arial" w:cs="Arial"/>
          <w:b/>
          <w:bCs/>
          <w:sz w:val="15"/>
          <w:szCs w:val="15"/>
        </w:rPr>
        <w:t xml:space="preserve">Liberal Arts </w:t>
      </w:r>
    </w:p>
    <w:p w14:paraId="48686CAB" w14:textId="77777777" w:rsidR="00006532" w:rsidRPr="00536486" w:rsidRDefault="00006532" w:rsidP="00006532">
      <w:pPr>
        <w:spacing w:after="0" w:line="240" w:lineRule="auto"/>
        <w:rPr>
          <w:rFonts w:ascii="Arial" w:hAnsi="Arial" w:cs="Arial"/>
          <w:i/>
          <w:iCs/>
          <w:sz w:val="15"/>
          <w:szCs w:val="15"/>
        </w:rPr>
      </w:pPr>
      <w:r w:rsidRPr="00536486">
        <w:rPr>
          <w:rFonts w:ascii="Arial" w:hAnsi="Arial" w:cs="Arial"/>
          <w:i/>
          <w:iCs/>
          <w:sz w:val="15"/>
          <w:szCs w:val="15"/>
        </w:rPr>
        <w:t xml:space="preserve">MC, 6th floor </w:t>
      </w:r>
    </w:p>
    <w:p w14:paraId="691DB6B5" w14:textId="77777777" w:rsidR="00006532" w:rsidRPr="00006532" w:rsidRDefault="00006532" w:rsidP="00536486">
      <w:pPr>
        <w:spacing w:after="60" w:line="240" w:lineRule="auto"/>
        <w:rPr>
          <w:rFonts w:ascii="Arial" w:hAnsi="Arial" w:cs="Arial"/>
          <w:sz w:val="15"/>
          <w:szCs w:val="15"/>
        </w:rPr>
      </w:pPr>
      <w:r w:rsidRPr="00006532">
        <w:rPr>
          <w:rFonts w:ascii="Arial" w:hAnsi="Arial" w:cs="Arial"/>
          <w:sz w:val="15"/>
          <w:szCs w:val="15"/>
        </w:rPr>
        <w:t>312.345.3707</w:t>
      </w:r>
    </w:p>
    <w:p w14:paraId="33F72EBF" w14:textId="77777777" w:rsidR="00006532" w:rsidRPr="00536486" w:rsidRDefault="00006532" w:rsidP="00536486">
      <w:pPr>
        <w:keepNext/>
        <w:spacing w:after="0" w:line="240" w:lineRule="auto"/>
        <w:rPr>
          <w:rFonts w:ascii="Arial" w:hAnsi="Arial" w:cs="Arial"/>
          <w:b/>
          <w:bCs/>
          <w:sz w:val="15"/>
          <w:szCs w:val="15"/>
        </w:rPr>
      </w:pPr>
      <w:r w:rsidRPr="00536486">
        <w:rPr>
          <w:rFonts w:ascii="Arial" w:hAnsi="Arial" w:cs="Arial"/>
          <w:b/>
          <w:bCs/>
          <w:sz w:val="15"/>
          <w:szCs w:val="15"/>
        </w:rPr>
        <w:t xml:space="preserve">New Arts Journalism </w:t>
      </w:r>
    </w:p>
    <w:p w14:paraId="2CC92BEE" w14:textId="77777777" w:rsidR="00006532" w:rsidRPr="00536486" w:rsidRDefault="00006532" w:rsidP="00006532">
      <w:pPr>
        <w:spacing w:after="0" w:line="240" w:lineRule="auto"/>
        <w:rPr>
          <w:rFonts w:ascii="Arial" w:hAnsi="Arial" w:cs="Arial"/>
          <w:i/>
          <w:iCs/>
          <w:sz w:val="15"/>
          <w:szCs w:val="15"/>
        </w:rPr>
      </w:pPr>
      <w:r w:rsidRPr="00536486">
        <w:rPr>
          <w:rFonts w:ascii="Arial" w:hAnsi="Arial" w:cs="Arial"/>
          <w:i/>
          <w:iCs/>
          <w:sz w:val="15"/>
          <w:szCs w:val="15"/>
        </w:rPr>
        <w:t xml:space="preserve">MC, 6th floor </w:t>
      </w:r>
    </w:p>
    <w:p w14:paraId="75DF9047" w14:textId="237CF342" w:rsidR="00C62432" w:rsidRDefault="00006532" w:rsidP="00FC1851">
      <w:pPr>
        <w:spacing w:after="60" w:line="240" w:lineRule="auto"/>
        <w:rPr>
          <w:rFonts w:ascii="Arial" w:hAnsi="Arial" w:cs="Arial"/>
          <w:sz w:val="15"/>
          <w:szCs w:val="15"/>
        </w:rPr>
      </w:pPr>
      <w:r w:rsidRPr="00006532">
        <w:rPr>
          <w:rFonts w:ascii="Arial" w:hAnsi="Arial" w:cs="Arial"/>
          <w:sz w:val="15"/>
          <w:szCs w:val="15"/>
        </w:rPr>
        <w:t>312.345.3788</w:t>
      </w:r>
    </w:p>
    <w:p w14:paraId="3C936A59" w14:textId="77777777" w:rsidR="00FC1851" w:rsidRPr="00FC1851" w:rsidRDefault="002A03F1" w:rsidP="00FC1851">
      <w:pPr>
        <w:keepNext/>
        <w:spacing w:after="0"/>
        <w:rPr>
          <w:rFonts w:ascii="Arial" w:hAnsi="Arial" w:cs="Arial"/>
          <w:b/>
          <w:bCs/>
          <w:sz w:val="15"/>
          <w:szCs w:val="15"/>
        </w:rPr>
      </w:pPr>
      <w:r w:rsidRPr="00FC1851">
        <w:rPr>
          <w:rFonts w:ascii="Arial" w:hAnsi="Arial" w:cs="Arial"/>
          <w:b/>
          <w:bCs/>
          <w:sz w:val="15"/>
          <w:szCs w:val="15"/>
        </w:rPr>
        <w:t>Painting and Drawing</w:t>
      </w:r>
    </w:p>
    <w:p w14:paraId="22753CF6" w14:textId="41DFAA41" w:rsidR="002A03F1" w:rsidRPr="00FC1851" w:rsidRDefault="002A03F1" w:rsidP="00FC1851">
      <w:pPr>
        <w:spacing w:after="0"/>
        <w:rPr>
          <w:rFonts w:ascii="Arial" w:hAnsi="Arial" w:cs="Arial"/>
          <w:i/>
          <w:iCs/>
          <w:sz w:val="15"/>
          <w:szCs w:val="15"/>
        </w:rPr>
      </w:pPr>
      <w:r w:rsidRPr="00FC1851">
        <w:rPr>
          <w:rFonts w:ascii="Arial" w:hAnsi="Arial" w:cs="Arial"/>
          <w:i/>
          <w:iCs/>
          <w:sz w:val="15"/>
          <w:szCs w:val="15"/>
        </w:rPr>
        <w:t xml:space="preserve">Graduate </w:t>
      </w:r>
    </w:p>
    <w:p w14:paraId="06B072F3" w14:textId="77777777" w:rsidR="002A03F1" w:rsidRPr="00FC1851" w:rsidRDefault="002A03F1" w:rsidP="00FC1851">
      <w:pPr>
        <w:spacing w:after="0"/>
        <w:rPr>
          <w:rFonts w:ascii="Arial" w:hAnsi="Arial" w:cs="Arial"/>
          <w:i/>
          <w:iCs/>
          <w:sz w:val="15"/>
          <w:szCs w:val="15"/>
        </w:rPr>
      </w:pPr>
      <w:r w:rsidRPr="00FC1851">
        <w:rPr>
          <w:rFonts w:ascii="Arial" w:hAnsi="Arial" w:cs="Arial"/>
          <w:i/>
          <w:iCs/>
          <w:sz w:val="15"/>
          <w:szCs w:val="15"/>
        </w:rPr>
        <w:t xml:space="preserve">MC, 15th floor </w:t>
      </w:r>
    </w:p>
    <w:p w14:paraId="3A3695FD" w14:textId="77777777" w:rsidR="002A03F1" w:rsidRPr="00FC1851" w:rsidRDefault="002A03F1" w:rsidP="00FC1851">
      <w:pPr>
        <w:spacing w:after="0"/>
        <w:rPr>
          <w:rFonts w:ascii="Arial" w:hAnsi="Arial" w:cs="Arial"/>
          <w:sz w:val="15"/>
          <w:szCs w:val="15"/>
        </w:rPr>
      </w:pPr>
      <w:r w:rsidRPr="00FC1851">
        <w:rPr>
          <w:rFonts w:ascii="Arial" w:hAnsi="Arial" w:cs="Arial"/>
          <w:sz w:val="15"/>
          <w:szCs w:val="15"/>
        </w:rPr>
        <w:t xml:space="preserve">312.345.3593 </w:t>
      </w:r>
    </w:p>
    <w:p w14:paraId="5B24F036" w14:textId="77777777" w:rsidR="002A03F1" w:rsidRPr="00FC1851" w:rsidRDefault="002A03F1" w:rsidP="00FC1851">
      <w:pPr>
        <w:spacing w:after="0"/>
        <w:rPr>
          <w:rFonts w:ascii="Arial" w:hAnsi="Arial" w:cs="Arial"/>
          <w:i/>
          <w:iCs/>
          <w:sz w:val="15"/>
          <w:szCs w:val="15"/>
        </w:rPr>
      </w:pPr>
      <w:r w:rsidRPr="00FC1851">
        <w:rPr>
          <w:rFonts w:ascii="Arial" w:hAnsi="Arial" w:cs="Arial"/>
          <w:i/>
          <w:iCs/>
          <w:sz w:val="15"/>
          <w:szCs w:val="15"/>
        </w:rPr>
        <w:t xml:space="preserve">Undergraduate </w:t>
      </w:r>
    </w:p>
    <w:p w14:paraId="332037A3" w14:textId="77777777" w:rsidR="002A03F1" w:rsidRPr="00FC1851" w:rsidRDefault="002A03F1" w:rsidP="00FC1851">
      <w:pPr>
        <w:spacing w:after="0"/>
        <w:rPr>
          <w:rFonts w:ascii="Arial" w:hAnsi="Arial" w:cs="Arial"/>
          <w:i/>
          <w:iCs/>
          <w:sz w:val="15"/>
          <w:szCs w:val="15"/>
        </w:rPr>
      </w:pPr>
      <w:r w:rsidRPr="00FC1851">
        <w:rPr>
          <w:rFonts w:ascii="Arial" w:hAnsi="Arial" w:cs="Arial"/>
          <w:i/>
          <w:iCs/>
          <w:sz w:val="15"/>
          <w:szCs w:val="15"/>
        </w:rPr>
        <w:t xml:space="preserve">CO, 3rd floor </w:t>
      </w:r>
    </w:p>
    <w:p w14:paraId="760330E4" w14:textId="77777777" w:rsidR="002A03F1" w:rsidRPr="00FC1851" w:rsidRDefault="002A03F1" w:rsidP="00FC1851">
      <w:pPr>
        <w:spacing w:after="60"/>
        <w:rPr>
          <w:rFonts w:ascii="Arial" w:hAnsi="Arial" w:cs="Arial"/>
          <w:sz w:val="15"/>
          <w:szCs w:val="15"/>
        </w:rPr>
      </w:pPr>
      <w:r w:rsidRPr="00FC1851">
        <w:rPr>
          <w:rFonts w:ascii="Arial" w:hAnsi="Arial" w:cs="Arial"/>
          <w:sz w:val="15"/>
          <w:szCs w:val="15"/>
        </w:rPr>
        <w:t>312.443.3785</w:t>
      </w:r>
    </w:p>
    <w:p w14:paraId="7377A25F" w14:textId="77777777" w:rsidR="002A03F1" w:rsidRPr="00FC1851" w:rsidRDefault="002A03F1" w:rsidP="00FC1851">
      <w:pPr>
        <w:keepNext/>
        <w:spacing w:after="0"/>
        <w:rPr>
          <w:rFonts w:ascii="Arial" w:hAnsi="Arial" w:cs="Arial"/>
          <w:b/>
          <w:bCs/>
          <w:sz w:val="15"/>
          <w:szCs w:val="15"/>
        </w:rPr>
      </w:pPr>
      <w:r w:rsidRPr="00FC1851">
        <w:rPr>
          <w:rFonts w:ascii="Arial" w:hAnsi="Arial" w:cs="Arial"/>
          <w:b/>
          <w:bCs/>
          <w:sz w:val="15"/>
          <w:szCs w:val="15"/>
        </w:rPr>
        <w:t xml:space="preserve">Performance </w:t>
      </w:r>
    </w:p>
    <w:p w14:paraId="4F9D06FA" w14:textId="77777777" w:rsidR="002A03F1" w:rsidRPr="00FC1851" w:rsidRDefault="002A03F1" w:rsidP="00FC1851">
      <w:pPr>
        <w:spacing w:after="0"/>
        <w:rPr>
          <w:rFonts w:ascii="Arial" w:hAnsi="Arial" w:cs="Arial"/>
          <w:i/>
          <w:iCs/>
          <w:sz w:val="15"/>
          <w:szCs w:val="15"/>
        </w:rPr>
      </w:pPr>
      <w:r w:rsidRPr="00FC1851">
        <w:rPr>
          <w:rFonts w:ascii="Arial" w:hAnsi="Arial" w:cs="Arial"/>
          <w:i/>
          <w:iCs/>
          <w:sz w:val="15"/>
          <w:szCs w:val="15"/>
        </w:rPr>
        <w:t xml:space="preserve">CO, 1st floor </w:t>
      </w:r>
    </w:p>
    <w:p w14:paraId="56219762" w14:textId="77777777" w:rsidR="002A03F1" w:rsidRPr="00FC1851" w:rsidRDefault="002A03F1" w:rsidP="00FC1851">
      <w:pPr>
        <w:spacing w:after="60"/>
        <w:rPr>
          <w:rFonts w:ascii="Arial" w:hAnsi="Arial" w:cs="Arial"/>
          <w:sz w:val="15"/>
          <w:szCs w:val="15"/>
        </w:rPr>
      </w:pPr>
      <w:r w:rsidRPr="00FC1851">
        <w:rPr>
          <w:rFonts w:ascii="Arial" w:hAnsi="Arial" w:cs="Arial"/>
          <w:sz w:val="15"/>
          <w:szCs w:val="15"/>
        </w:rPr>
        <w:t>312.443.3782</w:t>
      </w:r>
    </w:p>
    <w:p w14:paraId="61B98063" w14:textId="77777777" w:rsidR="002A03F1" w:rsidRPr="00FC1851" w:rsidRDefault="002A03F1" w:rsidP="00FC1851">
      <w:pPr>
        <w:keepNext/>
        <w:spacing w:after="0"/>
        <w:rPr>
          <w:rFonts w:ascii="Arial" w:hAnsi="Arial" w:cs="Arial"/>
          <w:b/>
          <w:bCs/>
          <w:sz w:val="15"/>
          <w:szCs w:val="15"/>
        </w:rPr>
      </w:pPr>
      <w:r w:rsidRPr="00FC1851">
        <w:rPr>
          <w:rFonts w:ascii="Arial" w:hAnsi="Arial" w:cs="Arial"/>
          <w:b/>
          <w:bCs/>
          <w:sz w:val="15"/>
          <w:szCs w:val="15"/>
        </w:rPr>
        <w:t xml:space="preserve">Photography </w:t>
      </w:r>
    </w:p>
    <w:p w14:paraId="247F447C" w14:textId="77777777" w:rsidR="002A03F1" w:rsidRPr="00FC1851" w:rsidRDefault="002A03F1" w:rsidP="00FC1851">
      <w:pPr>
        <w:spacing w:after="0"/>
        <w:rPr>
          <w:rFonts w:ascii="Arial" w:hAnsi="Arial" w:cs="Arial"/>
          <w:i/>
          <w:iCs/>
          <w:sz w:val="15"/>
          <w:szCs w:val="15"/>
        </w:rPr>
      </w:pPr>
      <w:r w:rsidRPr="00FC1851">
        <w:rPr>
          <w:rFonts w:ascii="Arial" w:hAnsi="Arial" w:cs="Arial"/>
          <w:i/>
          <w:iCs/>
          <w:sz w:val="15"/>
          <w:szCs w:val="15"/>
        </w:rPr>
        <w:t xml:space="preserve">CO, 1st floor </w:t>
      </w:r>
    </w:p>
    <w:p w14:paraId="41731FD0" w14:textId="77777777" w:rsidR="002A03F1" w:rsidRPr="00FC1851" w:rsidRDefault="002A03F1" w:rsidP="00FC1851">
      <w:pPr>
        <w:spacing w:after="60"/>
        <w:rPr>
          <w:rFonts w:ascii="Arial" w:hAnsi="Arial" w:cs="Arial"/>
          <w:sz w:val="15"/>
          <w:szCs w:val="15"/>
        </w:rPr>
      </w:pPr>
      <w:r w:rsidRPr="00FC1851">
        <w:rPr>
          <w:rFonts w:ascii="Arial" w:hAnsi="Arial" w:cs="Arial"/>
          <w:sz w:val="15"/>
          <w:szCs w:val="15"/>
        </w:rPr>
        <w:t>312.443.7277</w:t>
      </w:r>
    </w:p>
    <w:p w14:paraId="186E16A4" w14:textId="77777777" w:rsidR="00FC1851" w:rsidRPr="00FC1851" w:rsidRDefault="002A03F1" w:rsidP="00FC1851">
      <w:pPr>
        <w:keepNext/>
        <w:spacing w:after="0"/>
        <w:rPr>
          <w:rFonts w:ascii="Arial" w:hAnsi="Arial" w:cs="Arial"/>
          <w:b/>
          <w:bCs/>
          <w:sz w:val="15"/>
          <w:szCs w:val="15"/>
        </w:rPr>
      </w:pPr>
      <w:r w:rsidRPr="00FC1851">
        <w:rPr>
          <w:rFonts w:ascii="Arial" w:hAnsi="Arial" w:cs="Arial"/>
          <w:b/>
          <w:bCs/>
          <w:sz w:val="15"/>
          <w:szCs w:val="15"/>
        </w:rPr>
        <w:t>Post-Baccalaureate Certificate</w:t>
      </w:r>
    </w:p>
    <w:p w14:paraId="78985570" w14:textId="1A85C1F2" w:rsidR="002A03F1" w:rsidRPr="00FC1851" w:rsidRDefault="002A03F1" w:rsidP="00FC1851">
      <w:pPr>
        <w:spacing w:after="0"/>
        <w:rPr>
          <w:rFonts w:ascii="Arial" w:hAnsi="Arial" w:cs="Arial"/>
          <w:i/>
          <w:iCs/>
          <w:sz w:val="15"/>
          <w:szCs w:val="15"/>
        </w:rPr>
      </w:pPr>
      <w:r w:rsidRPr="00FC1851">
        <w:rPr>
          <w:rFonts w:ascii="Arial" w:hAnsi="Arial" w:cs="Arial"/>
          <w:i/>
          <w:iCs/>
          <w:sz w:val="15"/>
          <w:szCs w:val="15"/>
        </w:rPr>
        <w:t xml:space="preserve">SP, 4th floor </w:t>
      </w:r>
    </w:p>
    <w:p w14:paraId="07129297" w14:textId="5C19E03B" w:rsidR="002A03F1" w:rsidRPr="00FC1851" w:rsidRDefault="002A03F1" w:rsidP="00FC1851">
      <w:pPr>
        <w:spacing w:after="60"/>
        <w:rPr>
          <w:rFonts w:ascii="Arial" w:hAnsi="Arial" w:cs="Arial"/>
          <w:sz w:val="15"/>
          <w:szCs w:val="15"/>
        </w:rPr>
      </w:pPr>
      <w:r w:rsidRPr="00FC1851">
        <w:rPr>
          <w:rFonts w:ascii="Arial" w:hAnsi="Arial" w:cs="Arial"/>
          <w:sz w:val="15"/>
          <w:szCs w:val="15"/>
        </w:rPr>
        <w:t>312.899.5</w:t>
      </w:r>
      <w:r w:rsidR="00474160">
        <w:rPr>
          <w:rFonts w:ascii="Arial" w:hAnsi="Arial" w:cs="Arial"/>
          <w:sz w:val="15"/>
          <w:szCs w:val="15"/>
        </w:rPr>
        <w:t>235</w:t>
      </w:r>
    </w:p>
    <w:p w14:paraId="6E8E69B8" w14:textId="6811D47C" w:rsidR="002A03F1" w:rsidRPr="00B1660A" w:rsidRDefault="002A03F1" w:rsidP="00B1660A">
      <w:pPr>
        <w:keepNext/>
        <w:spacing w:after="0"/>
        <w:rPr>
          <w:rFonts w:ascii="Arial" w:hAnsi="Arial" w:cs="Arial"/>
          <w:b/>
          <w:bCs/>
          <w:sz w:val="15"/>
          <w:szCs w:val="15"/>
        </w:rPr>
      </w:pPr>
      <w:r w:rsidRPr="00B1660A">
        <w:rPr>
          <w:rFonts w:ascii="Arial" w:hAnsi="Arial" w:cs="Arial"/>
          <w:b/>
          <w:bCs/>
          <w:sz w:val="15"/>
          <w:szCs w:val="15"/>
        </w:rPr>
        <w:t>Print</w:t>
      </w:r>
      <w:r w:rsidR="00D26497">
        <w:rPr>
          <w:rFonts w:ascii="Arial" w:hAnsi="Arial" w:cs="Arial"/>
          <w:b/>
          <w:bCs/>
          <w:sz w:val="15"/>
          <w:szCs w:val="15"/>
        </w:rPr>
        <w:t xml:space="preserve"> M</w:t>
      </w:r>
      <w:r w:rsidRPr="00B1660A">
        <w:rPr>
          <w:rFonts w:ascii="Arial" w:hAnsi="Arial" w:cs="Arial"/>
          <w:b/>
          <w:bCs/>
          <w:sz w:val="15"/>
          <w:szCs w:val="15"/>
        </w:rPr>
        <w:t xml:space="preserve">edia </w:t>
      </w:r>
    </w:p>
    <w:p w14:paraId="687AA0E4" w14:textId="77777777" w:rsidR="002A03F1" w:rsidRPr="00B1660A" w:rsidRDefault="002A03F1" w:rsidP="00FC1851">
      <w:pPr>
        <w:spacing w:after="0"/>
        <w:rPr>
          <w:rFonts w:ascii="Arial" w:hAnsi="Arial" w:cs="Arial"/>
          <w:i/>
          <w:iCs/>
          <w:sz w:val="15"/>
          <w:szCs w:val="15"/>
        </w:rPr>
      </w:pPr>
      <w:r w:rsidRPr="00B1660A">
        <w:rPr>
          <w:rFonts w:ascii="Arial" w:hAnsi="Arial" w:cs="Arial"/>
          <w:i/>
          <w:iCs/>
          <w:sz w:val="15"/>
          <w:szCs w:val="15"/>
        </w:rPr>
        <w:t xml:space="preserve">CO, 1st floor </w:t>
      </w:r>
    </w:p>
    <w:p w14:paraId="437B3E25" w14:textId="77777777" w:rsidR="002A03F1" w:rsidRPr="00FC1851" w:rsidRDefault="002A03F1" w:rsidP="00B1660A">
      <w:pPr>
        <w:spacing w:after="60"/>
        <w:rPr>
          <w:rFonts w:ascii="Arial" w:hAnsi="Arial" w:cs="Arial"/>
          <w:sz w:val="15"/>
          <w:szCs w:val="15"/>
        </w:rPr>
      </w:pPr>
      <w:r w:rsidRPr="00FC1851">
        <w:rPr>
          <w:rFonts w:ascii="Arial" w:hAnsi="Arial" w:cs="Arial"/>
          <w:sz w:val="15"/>
          <w:szCs w:val="15"/>
        </w:rPr>
        <w:t>312.857.7660</w:t>
      </w:r>
    </w:p>
    <w:p w14:paraId="6A0BD9D2" w14:textId="77777777" w:rsidR="002A03F1" w:rsidRPr="00B1660A" w:rsidRDefault="002A03F1" w:rsidP="00B1660A">
      <w:pPr>
        <w:keepNext/>
        <w:spacing w:after="0"/>
        <w:rPr>
          <w:rFonts w:ascii="Arial" w:hAnsi="Arial" w:cs="Arial"/>
          <w:b/>
          <w:bCs/>
          <w:sz w:val="15"/>
          <w:szCs w:val="15"/>
        </w:rPr>
      </w:pPr>
      <w:r w:rsidRPr="00B1660A">
        <w:rPr>
          <w:rFonts w:ascii="Arial" w:hAnsi="Arial" w:cs="Arial"/>
          <w:b/>
          <w:bCs/>
          <w:sz w:val="15"/>
          <w:szCs w:val="15"/>
        </w:rPr>
        <w:t xml:space="preserve">Sculpture </w:t>
      </w:r>
    </w:p>
    <w:p w14:paraId="63B038F6" w14:textId="77777777" w:rsidR="002A03F1" w:rsidRPr="00B1660A" w:rsidRDefault="002A03F1" w:rsidP="00FC1851">
      <w:pPr>
        <w:spacing w:after="0"/>
        <w:rPr>
          <w:rFonts w:ascii="Arial" w:hAnsi="Arial" w:cs="Arial"/>
          <w:i/>
          <w:iCs/>
          <w:sz w:val="15"/>
          <w:szCs w:val="15"/>
        </w:rPr>
      </w:pPr>
      <w:r w:rsidRPr="00B1660A">
        <w:rPr>
          <w:rFonts w:ascii="Arial" w:hAnsi="Arial" w:cs="Arial"/>
          <w:i/>
          <w:iCs/>
          <w:sz w:val="15"/>
          <w:szCs w:val="15"/>
        </w:rPr>
        <w:t xml:space="preserve">CO, 1st floor </w:t>
      </w:r>
    </w:p>
    <w:p w14:paraId="7A860FE1" w14:textId="77777777" w:rsidR="002A03F1" w:rsidRPr="00FC1851" w:rsidRDefault="002A03F1" w:rsidP="00B1660A">
      <w:pPr>
        <w:spacing w:after="60"/>
        <w:rPr>
          <w:rFonts w:ascii="Arial" w:hAnsi="Arial" w:cs="Arial"/>
          <w:sz w:val="15"/>
          <w:szCs w:val="15"/>
        </w:rPr>
      </w:pPr>
      <w:r w:rsidRPr="00FC1851">
        <w:rPr>
          <w:rFonts w:ascii="Arial" w:hAnsi="Arial" w:cs="Arial"/>
          <w:sz w:val="15"/>
          <w:szCs w:val="15"/>
        </w:rPr>
        <w:t>312.443.3754</w:t>
      </w:r>
    </w:p>
    <w:p w14:paraId="041C14C4" w14:textId="77777777" w:rsidR="002A03F1" w:rsidRPr="00B1660A" w:rsidRDefault="002A03F1" w:rsidP="00B1660A">
      <w:pPr>
        <w:keepNext/>
        <w:spacing w:after="0"/>
        <w:rPr>
          <w:rFonts w:ascii="Arial" w:hAnsi="Arial" w:cs="Arial"/>
          <w:b/>
          <w:bCs/>
          <w:sz w:val="15"/>
          <w:szCs w:val="15"/>
        </w:rPr>
      </w:pPr>
      <w:r w:rsidRPr="00B1660A">
        <w:rPr>
          <w:rFonts w:ascii="Arial" w:hAnsi="Arial" w:cs="Arial"/>
          <w:b/>
          <w:bCs/>
          <w:sz w:val="15"/>
          <w:szCs w:val="15"/>
        </w:rPr>
        <w:t xml:space="preserve">Sound </w:t>
      </w:r>
    </w:p>
    <w:p w14:paraId="44555794" w14:textId="77777777" w:rsidR="002A03F1" w:rsidRPr="00B1660A" w:rsidRDefault="002A03F1" w:rsidP="00FC1851">
      <w:pPr>
        <w:spacing w:after="0"/>
        <w:rPr>
          <w:rFonts w:ascii="Arial" w:hAnsi="Arial" w:cs="Arial"/>
          <w:i/>
          <w:iCs/>
          <w:sz w:val="15"/>
          <w:szCs w:val="15"/>
        </w:rPr>
      </w:pPr>
      <w:r w:rsidRPr="00B1660A">
        <w:rPr>
          <w:rFonts w:ascii="Arial" w:hAnsi="Arial" w:cs="Arial"/>
          <w:i/>
          <w:iCs/>
          <w:sz w:val="15"/>
          <w:szCs w:val="15"/>
        </w:rPr>
        <w:t xml:space="preserve">MC, 5th floor </w:t>
      </w:r>
    </w:p>
    <w:p w14:paraId="190DA155" w14:textId="77777777" w:rsidR="002A03F1" w:rsidRPr="00FC1851" w:rsidRDefault="002A03F1" w:rsidP="00B1660A">
      <w:pPr>
        <w:spacing w:after="60"/>
        <w:rPr>
          <w:rFonts w:ascii="Arial" w:hAnsi="Arial" w:cs="Arial"/>
          <w:sz w:val="15"/>
          <w:szCs w:val="15"/>
        </w:rPr>
      </w:pPr>
      <w:r w:rsidRPr="00FC1851">
        <w:rPr>
          <w:rFonts w:ascii="Arial" w:hAnsi="Arial" w:cs="Arial"/>
          <w:sz w:val="15"/>
          <w:szCs w:val="15"/>
        </w:rPr>
        <w:t>312.345.3579</w:t>
      </w:r>
    </w:p>
    <w:p w14:paraId="55B11C9C" w14:textId="77777777" w:rsidR="00B1660A" w:rsidRPr="00B1660A" w:rsidRDefault="002A03F1" w:rsidP="00B1660A">
      <w:pPr>
        <w:keepNext/>
        <w:spacing w:after="0"/>
        <w:rPr>
          <w:rFonts w:ascii="Arial" w:hAnsi="Arial" w:cs="Arial"/>
          <w:b/>
          <w:bCs/>
          <w:sz w:val="15"/>
          <w:szCs w:val="15"/>
        </w:rPr>
      </w:pPr>
      <w:r w:rsidRPr="00B1660A">
        <w:rPr>
          <w:rFonts w:ascii="Arial" w:hAnsi="Arial" w:cs="Arial"/>
          <w:b/>
          <w:bCs/>
          <w:sz w:val="15"/>
          <w:szCs w:val="15"/>
        </w:rPr>
        <w:t>Visual Communication Design</w:t>
      </w:r>
    </w:p>
    <w:p w14:paraId="3AF3082E" w14:textId="7D558A8C" w:rsidR="002A03F1" w:rsidRPr="00B1660A" w:rsidRDefault="002A03F1" w:rsidP="00FC1851">
      <w:pPr>
        <w:spacing w:after="0"/>
        <w:rPr>
          <w:rFonts w:ascii="Arial" w:hAnsi="Arial" w:cs="Arial"/>
          <w:i/>
          <w:iCs/>
          <w:sz w:val="15"/>
          <w:szCs w:val="15"/>
        </w:rPr>
      </w:pPr>
      <w:r w:rsidRPr="00B1660A">
        <w:rPr>
          <w:rFonts w:ascii="Arial" w:hAnsi="Arial" w:cs="Arial"/>
          <w:i/>
          <w:iCs/>
          <w:sz w:val="15"/>
          <w:szCs w:val="15"/>
        </w:rPr>
        <w:t xml:space="preserve">SP, 12th floor </w:t>
      </w:r>
    </w:p>
    <w:p w14:paraId="188D9F6F" w14:textId="77777777" w:rsidR="002A03F1" w:rsidRPr="00FC1851" w:rsidRDefault="002A03F1" w:rsidP="00B1660A">
      <w:pPr>
        <w:spacing w:after="60"/>
        <w:rPr>
          <w:rFonts w:ascii="Arial" w:hAnsi="Arial" w:cs="Arial"/>
          <w:sz w:val="15"/>
          <w:szCs w:val="15"/>
        </w:rPr>
      </w:pPr>
      <w:r w:rsidRPr="00FC1851">
        <w:rPr>
          <w:rFonts w:ascii="Arial" w:hAnsi="Arial" w:cs="Arial"/>
          <w:sz w:val="15"/>
          <w:szCs w:val="15"/>
        </w:rPr>
        <w:t>312.899.5190</w:t>
      </w:r>
    </w:p>
    <w:p w14:paraId="36B3061E" w14:textId="77777777" w:rsidR="00B1660A" w:rsidRPr="00B1660A" w:rsidRDefault="002A03F1" w:rsidP="00B1660A">
      <w:pPr>
        <w:keepNext/>
        <w:spacing w:after="0"/>
        <w:rPr>
          <w:rFonts w:ascii="Arial" w:hAnsi="Arial" w:cs="Arial"/>
          <w:b/>
          <w:bCs/>
          <w:sz w:val="15"/>
          <w:szCs w:val="15"/>
        </w:rPr>
      </w:pPr>
      <w:r w:rsidRPr="00B1660A">
        <w:rPr>
          <w:rFonts w:ascii="Arial" w:hAnsi="Arial" w:cs="Arial"/>
          <w:b/>
          <w:bCs/>
          <w:sz w:val="15"/>
          <w:szCs w:val="15"/>
        </w:rPr>
        <w:t>Visual and Critical Studies</w:t>
      </w:r>
    </w:p>
    <w:p w14:paraId="0C2A2D2F" w14:textId="30FB6088" w:rsidR="002A03F1" w:rsidRPr="00B1660A" w:rsidRDefault="002A03F1" w:rsidP="00FC1851">
      <w:pPr>
        <w:spacing w:after="0"/>
        <w:rPr>
          <w:rFonts w:ascii="Arial" w:hAnsi="Arial" w:cs="Arial"/>
          <w:i/>
          <w:iCs/>
          <w:sz w:val="15"/>
          <w:szCs w:val="15"/>
        </w:rPr>
      </w:pPr>
      <w:r w:rsidRPr="00B1660A">
        <w:rPr>
          <w:rFonts w:ascii="Arial" w:hAnsi="Arial" w:cs="Arial"/>
          <w:i/>
          <w:iCs/>
          <w:sz w:val="15"/>
          <w:szCs w:val="15"/>
        </w:rPr>
        <w:t xml:space="preserve">MC, 6th floor </w:t>
      </w:r>
    </w:p>
    <w:p w14:paraId="49141EF8" w14:textId="77777777" w:rsidR="002A03F1" w:rsidRPr="00FC1851" w:rsidRDefault="002A03F1" w:rsidP="00B1660A">
      <w:pPr>
        <w:spacing w:after="60"/>
        <w:rPr>
          <w:rFonts w:ascii="Arial" w:hAnsi="Arial" w:cs="Arial"/>
          <w:sz w:val="15"/>
          <w:szCs w:val="15"/>
        </w:rPr>
      </w:pPr>
      <w:r w:rsidRPr="00FC1851">
        <w:rPr>
          <w:rFonts w:ascii="Arial" w:hAnsi="Arial" w:cs="Arial"/>
          <w:sz w:val="15"/>
          <w:szCs w:val="15"/>
        </w:rPr>
        <w:t>312.345.3507</w:t>
      </w:r>
    </w:p>
    <w:p w14:paraId="23F4E118" w14:textId="77777777" w:rsidR="002A03F1" w:rsidRPr="00B1660A" w:rsidRDefault="002A03F1" w:rsidP="00B1660A">
      <w:pPr>
        <w:keepNext/>
        <w:spacing w:after="0"/>
        <w:rPr>
          <w:rFonts w:ascii="Arial" w:hAnsi="Arial" w:cs="Arial"/>
          <w:b/>
          <w:bCs/>
          <w:sz w:val="15"/>
          <w:szCs w:val="15"/>
        </w:rPr>
      </w:pPr>
      <w:r w:rsidRPr="00B1660A">
        <w:rPr>
          <w:rFonts w:ascii="Arial" w:hAnsi="Arial" w:cs="Arial"/>
          <w:b/>
          <w:bCs/>
          <w:sz w:val="15"/>
          <w:szCs w:val="15"/>
        </w:rPr>
        <w:t xml:space="preserve">Writing </w:t>
      </w:r>
    </w:p>
    <w:p w14:paraId="046C16C3" w14:textId="77777777" w:rsidR="002A03F1" w:rsidRPr="00B1660A" w:rsidRDefault="002A03F1" w:rsidP="00FC1851">
      <w:pPr>
        <w:spacing w:after="0"/>
        <w:rPr>
          <w:rFonts w:ascii="Arial" w:hAnsi="Arial" w:cs="Arial"/>
          <w:i/>
          <w:iCs/>
          <w:sz w:val="15"/>
          <w:szCs w:val="15"/>
        </w:rPr>
      </w:pPr>
      <w:r w:rsidRPr="00B1660A">
        <w:rPr>
          <w:rFonts w:ascii="Arial" w:hAnsi="Arial" w:cs="Arial"/>
          <w:i/>
          <w:iCs/>
          <w:sz w:val="15"/>
          <w:szCs w:val="15"/>
        </w:rPr>
        <w:t xml:space="preserve">LV, 8th floor </w:t>
      </w:r>
    </w:p>
    <w:p w14:paraId="7F9F6646" w14:textId="41B1DD6E" w:rsidR="00C62432" w:rsidRPr="00FC1851" w:rsidRDefault="002A03F1" w:rsidP="00FC1851">
      <w:pPr>
        <w:spacing w:after="0"/>
        <w:rPr>
          <w:rFonts w:ascii="Arial" w:hAnsi="Arial" w:cs="Arial"/>
          <w:sz w:val="15"/>
          <w:szCs w:val="15"/>
        </w:rPr>
      </w:pPr>
      <w:r w:rsidRPr="00FC1851">
        <w:rPr>
          <w:rFonts w:ascii="Arial" w:hAnsi="Arial" w:cs="Arial"/>
          <w:sz w:val="15"/>
          <w:szCs w:val="15"/>
        </w:rPr>
        <w:t>312.899.5094</w:t>
      </w:r>
    </w:p>
    <w:p w14:paraId="4248E239" w14:textId="77777777" w:rsidR="00BE2533" w:rsidRPr="00AB226B" w:rsidRDefault="00BE2533">
      <w:pPr>
        <w:rPr>
          <w:rFonts w:ascii="Arial" w:hAnsi="Arial" w:cs="Arial"/>
          <w:sz w:val="16"/>
          <w:szCs w:val="16"/>
        </w:rPr>
      </w:pPr>
    </w:p>
    <w:p w14:paraId="1502AC2D" w14:textId="703527E8" w:rsidR="00AB226B" w:rsidRDefault="00AB226B">
      <w:pPr>
        <w:rPr>
          <w:rFonts w:ascii="Arial" w:hAnsi="Arial" w:cs="Arial"/>
          <w:sz w:val="20"/>
          <w:szCs w:val="20"/>
        </w:rPr>
        <w:sectPr w:rsidR="00AB226B" w:rsidSect="00AA3B57">
          <w:type w:val="continuous"/>
          <w:pgSz w:w="12240" w:h="15840"/>
          <w:pgMar w:top="720" w:right="720" w:bottom="1080" w:left="720" w:header="720" w:footer="720" w:gutter="0"/>
          <w:cols w:num="4" w:space="432"/>
          <w:docGrid w:linePitch="360"/>
        </w:sectPr>
      </w:pPr>
    </w:p>
    <w:p w14:paraId="6A1B49E8" w14:textId="4196372A" w:rsidR="00C62432" w:rsidRPr="006C178C" w:rsidRDefault="00BE2533" w:rsidP="006C178C">
      <w:pPr>
        <w:pStyle w:val="Heading1"/>
        <w:rPr>
          <w:spacing w:val="-8"/>
        </w:rPr>
      </w:pPr>
      <w:bookmarkStart w:id="2" w:name="_Toc61007432"/>
      <w:r w:rsidRPr="006C178C">
        <w:rPr>
          <w:spacing w:val="-8"/>
        </w:rPr>
        <w:lastRenderedPageBreak/>
        <w:t>BUILDING ABBREVIATIONS AND LOCATIONS</w:t>
      </w:r>
      <w:bookmarkEnd w:id="2"/>
    </w:p>
    <w:tbl>
      <w:tblPr>
        <w:tblStyle w:val="TableGrid"/>
        <w:tblW w:w="5256"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4391"/>
      </w:tblGrid>
      <w:tr w:rsidR="00381934" w:rsidRPr="00D01F75" w14:paraId="168E8C35" w14:textId="77777777" w:rsidTr="007B55BF">
        <w:tc>
          <w:tcPr>
            <w:tcW w:w="865" w:type="dxa"/>
          </w:tcPr>
          <w:p w14:paraId="26FD22DA" w14:textId="387532B6" w:rsidR="00381934" w:rsidRPr="004E3737" w:rsidRDefault="00381934" w:rsidP="005D59C3">
            <w:pPr>
              <w:spacing w:before="60" w:after="60" w:line="276" w:lineRule="auto"/>
              <w:rPr>
                <w:rFonts w:ascii="Arial" w:hAnsi="Arial" w:cs="Arial"/>
                <w:b/>
                <w:bCs/>
                <w:sz w:val="16"/>
                <w:szCs w:val="16"/>
              </w:rPr>
            </w:pPr>
            <w:r w:rsidRPr="004E3737">
              <w:rPr>
                <w:rFonts w:ascii="Arial" w:hAnsi="Arial" w:cs="Arial"/>
                <w:b/>
                <w:bCs/>
                <w:sz w:val="16"/>
                <w:szCs w:val="16"/>
              </w:rPr>
              <w:t>SP</w:t>
            </w:r>
          </w:p>
        </w:tc>
        <w:tc>
          <w:tcPr>
            <w:tcW w:w="4391" w:type="dxa"/>
          </w:tcPr>
          <w:p w14:paraId="2461A06B" w14:textId="77777777" w:rsidR="00381934" w:rsidRPr="004E3737" w:rsidRDefault="00381934" w:rsidP="005D59C3">
            <w:pPr>
              <w:spacing w:before="60" w:line="276" w:lineRule="auto"/>
              <w:rPr>
                <w:rFonts w:ascii="Arial" w:hAnsi="Arial" w:cs="Arial"/>
                <w:sz w:val="16"/>
                <w:szCs w:val="16"/>
              </w:rPr>
            </w:pPr>
            <w:r w:rsidRPr="004E3737">
              <w:rPr>
                <w:rFonts w:ascii="Arial" w:hAnsi="Arial" w:cs="Arial"/>
                <w:sz w:val="16"/>
                <w:szCs w:val="16"/>
              </w:rPr>
              <w:t>Sharp Building</w:t>
            </w:r>
          </w:p>
          <w:p w14:paraId="582ECD80" w14:textId="4B2FA0FE" w:rsidR="00381934" w:rsidRPr="004E3737" w:rsidRDefault="00381934" w:rsidP="005D59C3">
            <w:pPr>
              <w:spacing w:after="60" w:line="276" w:lineRule="auto"/>
              <w:rPr>
                <w:rFonts w:ascii="Arial" w:hAnsi="Arial" w:cs="Arial"/>
                <w:sz w:val="16"/>
                <w:szCs w:val="16"/>
              </w:rPr>
            </w:pPr>
            <w:r w:rsidRPr="004E3737">
              <w:rPr>
                <w:rFonts w:ascii="Arial" w:hAnsi="Arial" w:cs="Arial"/>
                <w:sz w:val="16"/>
                <w:szCs w:val="16"/>
              </w:rPr>
              <w:t>37 South Wabash Avenue</w:t>
            </w:r>
          </w:p>
        </w:tc>
      </w:tr>
      <w:tr w:rsidR="00381934" w:rsidRPr="00D01F75" w14:paraId="6506CE7E" w14:textId="77777777" w:rsidTr="007B55BF">
        <w:tc>
          <w:tcPr>
            <w:tcW w:w="865" w:type="dxa"/>
          </w:tcPr>
          <w:p w14:paraId="7784691B" w14:textId="2BB793E0" w:rsidR="00381934" w:rsidRPr="004E3737" w:rsidRDefault="00F0604B" w:rsidP="005D59C3">
            <w:pPr>
              <w:spacing w:before="60" w:after="60" w:line="276" w:lineRule="auto"/>
              <w:rPr>
                <w:rFonts w:ascii="Arial" w:hAnsi="Arial" w:cs="Arial"/>
                <w:b/>
                <w:bCs/>
                <w:sz w:val="16"/>
                <w:szCs w:val="16"/>
              </w:rPr>
            </w:pPr>
            <w:r>
              <w:rPr>
                <w:rFonts w:ascii="Arial" w:hAnsi="Arial" w:cs="Arial"/>
                <w:b/>
                <w:bCs/>
                <w:sz w:val="16"/>
                <w:szCs w:val="16"/>
              </w:rPr>
              <w:t>280</w:t>
            </w:r>
          </w:p>
        </w:tc>
        <w:tc>
          <w:tcPr>
            <w:tcW w:w="4391" w:type="dxa"/>
          </w:tcPr>
          <w:p w14:paraId="3A3A1A9A" w14:textId="48A98679" w:rsidR="00381934" w:rsidRPr="004E3737" w:rsidRDefault="00381934" w:rsidP="005D59C3">
            <w:pPr>
              <w:spacing w:before="60" w:line="276" w:lineRule="auto"/>
              <w:rPr>
                <w:rFonts w:ascii="Arial" w:hAnsi="Arial" w:cs="Arial"/>
                <w:sz w:val="16"/>
                <w:szCs w:val="16"/>
              </w:rPr>
            </w:pPr>
            <w:r w:rsidRPr="004E3737">
              <w:rPr>
                <w:rFonts w:ascii="Arial" w:hAnsi="Arial" w:cs="Arial"/>
                <w:sz w:val="16"/>
                <w:szCs w:val="16"/>
              </w:rPr>
              <w:t>280 Building</w:t>
            </w:r>
          </w:p>
          <w:p w14:paraId="2DC12074" w14:textId="21F670BD" w:rsidR="00381934" w:rsidRPr="004E3737" w:rsidRDefault="00381934" w:rsidP="005D59C3">
            <w:pPr>
              <w:spacing w:after="60" w:line="276" w:lineRule="auto"/>
              <w:rPr>
                <w:rFonts w:ascii="Arial" w:hAnsi="Arial" w:cs="Arial"/>
                <w:sz w:val="16"/>
                <w:szCs w:val="16"/>
              </w:rPr>
            </w:pPr>
            <w:r w:rsidRPr="004E3737">
              <w:rPr>
                <w:rFonts w:ascii="Arial" w:hAnsi="Arial" w:cs="Arial"/>
                <w:sz w:val="16"/>
                <w:szCs w:val="16"/>
              </w:rPr>
              <w:t>280 South Columbus Drive</w:t>
            </w:r>
          </w:p>
        </w:tc>
      </w:tr>
      <w:tr w:rsidR="00381934" w:rsidRPr="00D01F75" w14:paraId="457AF61D" w14:textId="77777777" w:rsidTr="007B55BF">
        <w:tc>
          <w:tcPr>
            <w:tcW w:w="865" w:type="dxa"/>
          </w:tcPr>
          <w:p w14:paraId="0D7A35A0" w14:textId="5BFE0F69" w:rsidR="00381934" w:rsidRPr="004E3737" w:rsidRDefault="00381934" w:rsidP="005D59C3">
            <w:pPr>
              <w:spacing w:before="60" w:after="60" w:line="276" w:lineRule="auto"/>
              <w:rPr>
                <w:rFonts w:ascii="Arial" w:hAnsi="Arial" w:cs="Arial"/>
                <w:b/>
                <w:bCs/>
                <w:sz w:val="16"/>
                <w:szCs w:val="16"/>
              </w:rPr>
            </w:pPr>
            <w:r w:rsidRPr="004E3737">
              <w:rPr>
                <w:rFonts w:ascii="Arial" w:hAnsi="Arial" w:cs="Arial"/>
                <w:b/>
                <w:bCs/>
                <w:sz w:val="16"/>
                <w:szCs w:val="16"/>
              </w:rPr>
              <w:t>MC</w:t>
            </w:r>
          </w:p>
        </w:tc>
        <w:tc>
          <w:tcPr>
            <w:tcW w:w="4391" w:type="dxa"/>
          </w:tcPr>
          <w:p w14:paraId="1E4D1F21" w14:textId="77777777" w:rsidR="00381934" w:rsidRPr="004E3737" w:rsidRDefault="00381934" w:rsidP="005D59C3">
            <w:pPr>
              <w:spacing w:before="60" w:line="276" w:lineRule="auto"/>
              <w:rPr>
                <w:rFonts w:ascii="Arial" w:hAnsi="Arial" w:cs="Arial"/>
                <w:sz w:val="16"/>
                <w:szCs w:val="16"/>
              </w:rPr>
            </w:pPr>
            <w:r w:rsidRPr="004E3737">
              <w:rPr>
                <w:rFonts w:ascii="Arial" w:hAnsi="Arial" w:cs="Arial"/>
                <w:sz w:val="16"/>
                <w:szCs w:val="16"/>
              </w:rPr>
              <w:t>MacLean Center</w:t>
            </w:r>
          </w:p>
          <w:p w14:paraId="24680455" w14:textId="4CF2B320" w:rsidR="00381934" w:rsidRPr="004E3737" w:rsidRDefault="00381934" w:rsidP="005D59C3">
            <w:pPr>
              <w:spacing w:after="60" w:line="276" w:lineRule="auto"/>
              <w:rPr>
                <w:rFonts w:ascii="Arial" w:hAnsi="Arial" w:cs="Arial"/>
                <w:sz w:val="16"/>
                <w:szCs w:val="16"/>
              </w:rPr>
            </w:pPr>
            <w:r w:rsidRPr="004E3737">
              <w:rPr>
                <w:rFonts w:ascii="Arial" w:hAnsi="Arial" w:cs="Arial"/>
                <w:sz w:val="16"/>
                <w:szCs w:val="16"/>
              </w:rPr>
              <w:t>112 South Michigan Avenue</w:t>
            </w:r>
          </w:p>
        </w:tc>
      </w:tr>
      <w:tr w:rsidR="00381934" w:rsidRPr="00D01F75" w14:paraId="751EE3ED" w14:textId="77777777" w:rsidTr="007B55BF">
        <w:tc>
          <w:tcPr>
            <w:tcW w:w="865" w:type="dxa"/>
          </w:tcPr>
          <w:p w14:paraId="1841BC66" w14:textId="58BD1E4C" w:rsidR="00381934" w:rsidRPr="004E3737" w:rsidRDefault="00381934" w:rsidP="005D59C3">
            <w:pPr>
              <w:spacing w:before="60" w:after="60" w:line="276" w:lineRule="auto"/>
              <w:rPr>
                <w:rFonts w:ascii="Arial" w:hAnsi="Arial" w:cs="Arial"/>
                <w:b/>
                <w:bCs/>
                <w:sz w:val="16"/>
                <w:szCs w:val="16"/>
              </w:rPr>
            </w:pPr>
            <w:r w:rsidRPr="004E3737">
              <w:rPr>
                <w:rFonts w:ascii="Arial" w:hAnsi="Arial" w:cs="Arial"/>
                <w:b/>
                <w:bCs/>
                <w:sz w:val="16"/>
                <w:szCs w:val="16"/>
              </w:rPr>
              <w:t>SC</w:t>
            </w:r>
          </w:p>
        </w:tc>
        <w:tc>
          <w:tcPr>
            <w:tcW w:w="4391" w:type="dxa"/>
          </w:tcPr>
          <w:p w14:paraId="5D9DC07C" w14:textId="77777777" w:rsidR="00381934" w:rsidRPr="004E3737" w:rsidRDefault="00381934" w:rsidP="005D59C3">
            <w:pPr>
              <w:spacing w:before="60" w:line="276" w:lineRule="auto"/>
              <w:rPr>
                <w:rFonts w:ascii="Arial" w:hAnsi="Arial" w:cs="Arial"/>
                <w:sz w:val="16"/>
                <w:szCs w:val="16"/>
              </w:rPr>
            </w:pPr>
            <w:r w:rsidRPr="004E3737">
              <w:rPr>
                <w:rFonts w:ascii="Arial" w:hAnsi="Arial" w:cs="Arial"/>
                <w:sz w:val="16"/>
                <w:szCs w:val="16"/>
              </w:rPr>
              <w:t>Sullivan Center</w:t>
            </w:r>
          </w:p>
          <w:p w14:paraId="2CE555F2" w14:textId="30A22BD2" w:rsidR="00381934" w:rsidRPr="004E3737" w:rsidRDefault="00381934" w:rsidP="005D59C3">
            <w:pPr>
              <w:spacing w:after="60" w:line="276" w:lineRule="auto"/>
              <w:rPr>
                <w:rFonts w:ascii="Arial" w:hAnsi="Arial" w:cs="Arial"/>
                <w:sz w:val="16"/>
                <w:szCs w:val="16"/>
              </w:rPr>
            </w:pPr>
            <w:r w:rsidRPr="004E3737">
              <w:rPr>
                <w:rFonts w:ascii="Arial" w:hAnsi="Arial" w:cs="Arial"/>
                <w:sz w:val="16"/>
                <w:szCs w:val="16"/>
              </w:rPr>
              <w:t>36 South Wabash Avenue</w:t>
            </w:r>
          </w:p>
        </w:tc>
      </w:tr>
      <w:tr w:rsidR="00381934" w:rsidRPr="00D01F75" w14:paraId="77548D8F" w14:textId="77777777" w:rsidTr="007B55BF">
        <w:tc>
          <w:tcPr>
            <w:tcW w:w="865" w:type="dxa"/>
          </w:tcPr>
          <w:p w14:paraId="1B103954" w14:textId="63D19000" w:rsidR="00381934" w:rsidRPr="004E3737" w:rsidRDefault="00381934" w:rsidP="005D59C3">
            <w:pPr>
              <w:spacing w:before="60" w:after="60" w:line="276" w:lineRule="auto"/>
              <w:rPr>
                <w:rFonts w:ascii="Arial" w:hAnsi="Arial" w:cs="Arial"/>
                <w:b/>
                <w:bCs/>
                <w:sz w:val="16"/>
                <w:szCs w:val="16"/>
              </w:rPr>
            </w:pPr>
            <w:r w:rsidRPr="004E3737">
              <w:rPr>
                <w:rFonts w:ascii="Arial" w:hAnsi="Arial" w:cs="Arial"/>
                <w:b/>
                <w:bCs/>
                <w:sz w:val="16"/>
                <w:szCs w:val="16"/>
              </w:rPr>
              <w:t>LV</w:t>
            </w:r>
          </w:p>
        </w:tc>
        <w:tc>
          <w:tcPr>
            <w:tcW w:w="4391" w:type="dxa"/>
          </w:tcPr>
          <w:p w14:paraId="16890903" w14:textId="77777777" w:rsidR="00381934" w:rsidRPr="004E3737" w:rsidRDefault="00381934" w:rsidP="005D59C3">
            <w:pPr>
              <w:spacing w:before="60" w:line="276" w:lineRule="auto"/>
              <w:rPr>
                <w:rFonts w:ascii="Arial" w:hAnsi="Arial" w:cs="Arial"/>
                <w:sz w:val="16"/>
                <w:szCs w:val="16"/>
              </w:rPr>
            </w:pPr>
            <w:r w:rsidRPr="004E3737">
              <w:rPr>
                <w:rFonts w:ascii="Arial" w:hAnsi="Arial" w:cs="Arial"/>
                <w:sz w:val="16"/>
                <w:szCs w:val="16"/>
              </w:rPr>
              <w:t>Lakeview Building</w:t>
            </w:r>
          </w:p>
          <w:p w14:paraId="58740E47" w14:textId="56D192B2" w:rsidR="00381934" w:rsidRPr="004E3737" w:rsidRDefault="00381934" w:rsidP="005D59C3">
            <w:pPr>
              <w:spacing w:after="60" w:line="276" w:lineRule="auto"/>
              <w:rPr>
                <w:rFonts w:ascii="Arial" w:hAnsi="Arial" w:cs="Arial"/>
                <w:sz w:val="16"/>
                <w:szCs w:val="16"/>
              </w:rPr>
            </w:pPr>
            <w:r w:rsidRPr="004E3737">
              <w:rPr>
                <w:rFonts w:ascii="Arial" w:hAnsi="Arial" w:cs="Arial"/>
                <w:sz w:val="16"/>
                <w:szCs w:val="16"/>
              </w:rPr>
              <w:t>116 South Michigan Avenue</w:t>
            </w:r>
          </w:p>
        </w:tc>
      </w:tr>
    </w:tbl>
    <w:p w14:paraId="7B002CF4" w14:textId="2C54419E" w:rsidR="00C62432" w:rsidRDefault="00381934" w:rsidP="006C178C">
      <w:pPr>
        <w:pStyle w:val="Heading1"/>
      </w:pPr>
      <w:bookmarkStart w:id="3" w:name="_Toc61007433"/>
      <w:r>
        <w:t>REGISTRATION INFORMATION</w:t>
      </w:r>
      <w:bookmarkEnd w:id="3"/>
    </w:p>
    <w:p w14:paraId="3617FBE0" w14:textId="3EAA505D" w:rsidR="00BE2533" w:rsidRPr="00D26497" w:rsidRDefault="004E3737" w:rsidP="00D26497">
      <w:pPr>
        <w:pStyle w:val="Heading2"/>
      </w:pPr>
      <w:r w:rsidRPr="00D26497">
        <w:t xml:space="preserve">SAIC Summer </w:t>
      </w:r>
      <w:r w:rsidR="0089789C">
        <w:t>20</w:t>
      </w:r>
      <w:r w:rsidR="00474160">
        <w:t>24</w:t>
      </w:r>
      <w:r w:rsidR="00A51DB5" w:rsidRPr="00D26497">
        <w:t xml:space="preserve"> </w:t>
      </w:r>
      <w:r w:rsidRPr="00D26497">
        <w:t>Session Dates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802"/>
      </w:tblGrid>
      <w:tr w:rsidR="004E3737" w:rsidRPr="004E3737" w14:paraId="0ECF2B94" w14:textId="77777777" w:rsidTr="00E86CC5">
        <w:tc>
          <w:tcPr>
            <w:tcW w:w="1440" w:type="dxa"/>
          </w:tcPr>
          <w:p w14:paraId="50EF028F" w14:textId="6E3B9510" w:rsidR="004E3737" w:rsidRPr="00E86CC5" w:rsidRDefault="004E3737" w:rsidP="00530EA8">
            <w:pPr>
              <w:spacing w:before="60" w:after="60" w:line="276" w:lineRule="auto"/>
              <w:rPr>
                <w:rFonts w:ascii="Arial" w:hAnsi="Arial" w:cs="Arial"/>
                <w:b/>
                <w:bCs/>
                <w:sz w:val="16"/>
                <w:szCs w:val="16"/>
              </w:rPr>
            </w:pPr>
            <w:r w:rsidRPr="00E86CC5">
              <w:rPr>
                <w:rFonts w:ascii="Arial" w:hAnsi="Arial" w:cs="Arial"/>
                <w:b/>
                <w:bCs/>
                <w:sz w:val="16"/>
                <w:szCs w:val="16"/>
              </w:rPr>
              <w:t>Session 3W1</w:t>
            </w:r>
          </w:p>
        </w:tc>
        <w:tc>
          <w:tcPr>
            <w:tcW w:w="3802" w:type="dxa"/>
          </w:tcPr>
          <w:p w14:paraId="7C42193D" w14:textId="214544C5" w:rsidR="004E3737" w:rsidRPr="004E3737" w:rsidRDefault="00400068" w:rsidP="00530EA8">
            <w:pPr>
              <w:spacing w:before="60" w:after="60" w:line="276" w:lineRule="auto"/>
              <w:rPr>
                <w:rFonts w:ascii="Arial" w:hAnsi="Arial" w:cs="Arial"/>
                <w:sz w:val="16"/>
                <w:szCs w:val="16"/>
              </w:rPr>
            </w:pPr>
            <w:r>
              <w:rPr>
                <w:rFonts w:ascii="Arial" w:hAnsi="Arial" w:cs="Arial"/>
                <w:sz w:val="16"/>
                <w:szCs w:val="16"/>
              </w:rPr>
              <w:t>May 28</w:t>
            </w:r>
            <w:r w:rsidR="004E3737" w:rsidRPr="004E3737">
              <w:rPr>
                <w:rFonts w:ascii="Arial" w:hAnsi="Arial" w:cs="Arial"/>
                <w:sz w:val="16"/>
                <w:szCs w:val="16"/>
              </w:rPr>
              <w:t xml:space="preserve"> – June 1</w:t>
            </w:r>
            <w:r>
              <w:rPr>
                <w:rFonts w:ascii="Arial" w:hAnsi="Arial" w:cs="Arial"/>
                <w:sz w:val="16"/>
                <w:szCs w:val="16"/>
              </w:rPr>
              <w:t>4</w:t>
            </w:r>
          </w:p>
        </w:tc>
      </w:tr>
      <w:tr w:rsidR="004E3737" w:rsidRPr="004E3737" w14:paraId="143F83E9" w14:textId="77777777" w:rsidTr="00E86CC5">
        <w:tc>
          <w:tcPr>
            <w:tcW w:w="1440" w:type="dxa"/>
          </w:tcPr>
          <w:p w14:paraId="02A8AAC0" w14:textId="21A0C731" w:rsidR="004E3737" w:rsidRPr="00E86CC5" w:rsidRDefault="004E3737" w:rsidP="00530EA8">
            <w:pPr>
              <w:spacing w:before="60" w:after="60" w:line="276" w:lineRule="auto"/>
              <w:rPr>
                <w:rFonts w:ascii="Arial" w:hAnsi="Arial" w:cs="Arial"/>
                <w:b/>
                <w:bCs/>
                <w:sz w:val="16"/>
                <w:szCs w:val="16"/>
              </w:rPr>
            </w:pPr>
            <w:r w:rsidRPr="00E86CC5">
              <w:rPr>
                <w:rFonts w:ascii="Arial" w:hAnsi="Arial" w:cs="Arial"/>
                <w:b/>
                <w:bCs/>
                <w:sz w:val="16"/>
                <w:szCs w:val="16"/>
              </w:rPr>
              <w:t>Session 3W2</w:t>
            </w:r>
          </w:p>
        </w:tc>
        <w:tc>
          <w:tcPr>
            <w:tcW w:w="3802" w:type="dxa"/>
          </w:tcPr>
          <w:p w14:paraId="1BAB433F" w14:textId="3479AB7F" w:rsidR="004E3737" w:rsidRPr="004E3737" w:rsidRDefault="004E3737" w:rsidP="0089789C">
            <w:pPr>
              <w:spacing w:before="60" w:after="60" w:line="276" w:lineRule="auto"/>
              <w:rPr>
                <w:rFonts w:ascii="Arial" w:hAnsi="Arial" w:cs="Arial"/>
                <w:sz w:val="16"/>
                <w:szCs w:val="16"/>
              </w:rPr>
            </w:pPr>
            <w:r w:rsidRPr="004E3737">
              <w:rPr>
                <w:rFonts w:ascii="Arial" w:hAnsi="Arial" w:cs="Arial"/>
                <w:sz w:val="16"/>
                <w:szCs w:val="16"/>
              </w:rPr>
              <w:t xml:space="preserve">June </w:t>
            </w:r>
            <w:r w:rsidR="00400068">
              <w:rPr>
                <w:rFonts w:ascii="Arial" w:hAnsi="Arial" w:cs="Arial"/>
                <w:sz w:val="16"/>
                <w:szCs w:val="16"/>
              </w:rPr>
              <w:t>17</w:t>
            </w:r>
            <w:r w:rsidR="00A51DB5" w:rsidRPr="004E3737">
              <w:rPr>
                <w:rFonts w:ascii="Arial" w:hAnsi="Arial" w:cs="Arial"/>
                <w:sz w:val="16"/>
                <w:szCs w:val="16"/>
              </w:rPr>
              <w:t xml:space="preserve"> </w:t>
            </w:r>
            <w:r w:rsidRPr="004E3737">
              <w:rPr>
                <w:rFonts w:ascii="Arial" w:hAnsi="Arial" w:cs="Arial"/>
                <w:sz w:val="16"/>
                <w:szCs w:val="16"/>
              </w:rPr>
              <w:t xml:space="preserve">– July </w:t>
            </w:r>
            <w:r w:rsidR="00400068">
              <w:rPr>
                <w:rFonts w:ascii="Arial" w:hAnsi="Arial" w:cs="Arial"/>
                <w:sz w:val="16"/>
                <w:szCs w:val="16"/>
              </w:rPr>
              <w:t>5</w:t>
            </w:r>
          </w:p>
        </w:tc>
      </w:tr>
      <w:tr w:rsidR="004E3737" w:rsidRPr="004E3737" w14:paraId="1CF2D9F0" w14:textId="77777777" w:rsidTr="00E86CC5">
        <w:tc>
          <w:tcPr>
            <w:tcW w:w="1440" w:type="dxa"/>
          </w:tcPr>
          <w:p w14:paraId="3DA7DBCA" w14:textId="11E66D4F" w:rsidR="004E3737" w:rsidRPr="00E86CC5" w:rsidRDefault="004E3737" w:rsidP="00530EA8">
            <w:pPr>
              <w:spacing w:before="60" w:after="60" w:line="276" w:lineRule="auto"/>
              <w:rPr>
                <w:rFonts w:ascii="Arial" w:hAnsi="Arial" w:cs="Arial"/>
                <w:b/>
                <w:bCs/>
                <w:sz w:val="16"/>
                <w:szCs w:val="16"/>
              </w:rPr>
            </w:pPr>
            <w:r w:rsidRPr="00E86CC5">
              <w:rPr>
                <w:rFonts w:ascii="Arial" w:hAnsi="Arial" w:cs="Arial"/>
                <w:b/>
                <w:bCs/>
                <w:sz w:val="16"/>
                <w:szCs w:val="16"/>
              </w:rPr>
              <w:t>Session 3W3</w:t>
            </w:r>
          </w:p>
        </w:tc>
        <w:tc>
          <w:tcPr>
            <w:tcW w:w="3802" w:type="dxa"/>
          </w:tcPr>
          <w:p w14:paraId="6BA7BC62" w14:textId="62015779" w:rsidR="004E3737" w:rsidRPr="004E3737" w:rsidRDefault="004E3737" w:rsidP="0089789C">
            <w:pPr>
              <w:spacing w:before="60" w:after="60" w:line="276" w:lineRule="auto"/>
              <w:rPr>
                <w:rFonts w:ascii="Arial" w:hAnsi="Arial" w:cs="Arial"/>
                <w:sz w:val="16"/>
                <w:szCs w:val="16"/>
              </w:rPr>
            </w:pPr>
            <w:r w:rsidRPr="004E3737">
              <w:rPr>
                <w:rFonts w:ascii="Arial" w:hAnsi="Arial" w:cs="Arial"/>
                <w:sz w:val="16"/>
                <w:szCs w:val="16"/>
              </w:rPr>
              <w:t xml:space="preserve">July </w:t>
            </w:r>
            <w:r w:rsidR="00400068">
              <w:rPr>
                <w:rFonts w:ascii="Arial" w:hAnsi="Arial" w:cs="Arial"/>
                <w:sz w:val="16"/>
                <w:szCs w:val="16"/>
              </w:rPr>
              <w:t>8</w:t>
            </w:r>
            <w:r w:rsidR="00A51DB5" w:rsidRPr="004E3737">
              <w:rPr>
                <w:rFonts w:ascii="Arial" w:hAnsi="Arial" w:cs="Arial"/>
                <w:sz w:val="16"/>
                <w:szCs w:val="16"/>
              </w:rPr>
              <w:t xml:space="preserve"> </w:t>
            </w:r>
            <w:r w:rsidRPr="004E3737">
              <w:rPr>
                <w:rFonts w:ascii="Arial" w:hAnsi="Arial" w:cs="Arial"/>
                <w:sz w:val="16"/>
                <w:szCs w:val="16"/>
              </w:rPr>
              <w:t xml:space="preserve">– </w:t>
            </w:r>
            <w:r w:rsidR="00400068">
              <w:rPr>
                <w:rFonts w:ascii="Arial" w:hAnsi="Arial" w:cs="Arial"/>
                <w:sz w:val="16"/>
                <w:szCs w:val="16"/>
              </w:rPr>
              <w:t>26</w:t>
            </w:r>
          </w:p>
        </w:tc>
      </w:tr>
      <w:tr w:rsidR="004E3737" w:rsidRPr="004E3737" w14:paraId="0ACEAC2C" w14:textId="77777777" w:rsidTr="00E86CC5">
        <w:tc>
          <w:tcPr>
            <w:tcW w:w="1440" w:type="dxa"/>
          </w:tcPr>
          <w:p w14:paraId="65D9776A" w14:textId="128425AD" w:rsidR="004E3737" w:rsidRPr="00E86CC5" w:rsidRDefault="004E3737" w:rsidP="00530EA8">
            <w:pPr>
              <w:spacing w:before="60" w:after="60" w:line="276" w:lineRule="auto"/>
              <w:rPr>
                <w:rFonts w:ascii="Arial" w:hAnsi="Arial" w:cs="Arial"/>
                <w:b/>
                <w:bCs/>
                <w:sz w:val="16"/>
                <w:szCs w:val="16"/>
              </w:rPr>
            </w:pPr>
            <w:r w:rsidRPr="00E86CC5">
              <w:rPr>
                <w:rFonts w:ascii="Arial" w:hAnsi="Arial" w:cs="Arial"/>
                <w:b/>
                <w:bCs/>
                <w:sz w:val="16"/>
                <w:szCs w:val="16"/>
              </w:rPr>
              <w:t>Session 3W4</w:t>
            </w:r>
          </w:p>
        </w:tc>
        <w:tc>
          <w:tcPr>
            <w:tcW w:w="3802" w:type="dxa"/>
          </w:tcPr>
          <w:p w14:paraId="62C7171D" w14:textId="62D9419B" w:rsidR="004E3737" w:rsidRPr="004E3737" w:rsidRDefault="0089789C" w:rsidP="00400068">
            <w:pPr>
              <w:spacing w:before="60" w:after="60" w:line="276" w:lineRule="auto"/>
              <w:rPr>
                <w:rFonts w:ascii="Arial" w:hAnsi="Arial" w:cs="Arial"/>
                <w:sz w:val="16"/>
                <w:szCs w:val="16"/>
              </w:rPr>
            </w:pPr>
            <w:r>
              <w:rPr>
                <w:rFonts w:ascii="Arial" w:hAnsi="Arial" w:cs="Arial"/>
                <w:sz w:val="16"/>
                <w:szCs w:val="16"/>
              </w:rPr>
              <w:t xml:space="preserve">July </w:t>
            </w:r>
            <w:r w:rsidR="00400068">
              <w:rPr>
                <w:rFonts w:ascii="Arial" w:hAnsi="Arial" w:cs="Arial"/>
                <w:sz w:val="16"/>
                <w:szCs w:val="16"/>
              </w:rPr>
              <w:t>29</w:t>
            </w:r>
            <w:r w:rsidR="004E3737" w:rsidRPr="004E3737">
              <w:rPr>
                <w:rFonts w:ascii="Arial" w:hAnsi="Arial" w:cs="Arial"/>
                <w:sz w:val="16"/>
                <w:szCs w:val="16"/>
              </w:rPr>
              <w:t xml:space="preserve"> – August </w:t>
            </w:r>
            <w:r w:rsidR="00400068">
              <w:rPr>
                <w:rFonts w:ascii="Arial" w:hAnsi="Arial" w:cs="Arial"/>
                <w:sz w:val="16"/>
                <w:szCs w:val="16"/>
              </w:rPr>
              <w:t>16</w:t>
            </w:r>
          </w:p>
        </w:tc>
      </w:tr>
      <w:tr w:rsidR="004E3737" w:rsidRPr="004E3737" w14:paraId="28643824" w14:textId="77777777" w:rsidTr="00E86CC5">
        <w:tc>
          <w:tcPr>
            <w:tcW w:w="1440" w:type="dxa"/>
          </w:tcPr>
          <w:p w14:paraId="1FCF4595" w14:textId="4C7ECE4E" w:rsidR="004E3737" w:rsidRPr="00E86CC5" w:rsidRDefault="004E3737" w:rsidP="00530EA8">
            <w:pPr>
              <w:spacing w:before="60" w:after="60" w:line="276" w:lineRule="auto"/>
              <w:rPr>
                <w:rFonts w:ascii="Arial" w:hAnsi="Arial" w:cs="Arial"/>
                <w:b/>
                <w:bCs/>
                <w:sz w:val="16"/>
                <w:szCs w:val="16"/>
              </w:rPr>
            </w:pPr>
            <w:r w:rsidRPr="00E86CC5">
              <w:rPr>
                <w:rFonts w:ascii="Arial" w:hAnsi="Arial" w:cs="Arial"/>
                <w:b/>
                <w:bCs/>
                <w:sz w:val="16"/>
                <w:szCs w:val="16"/>
              </w:rPr>
              <w:t>Session 6W1</w:t>
            </w:r>
          </w:p>
        </w:tc>
        <w:tc>
          <w:tcPr>
            <w:tcW w:w="3802" w:type="dxa"/>
          </w:tcPr>
          <w:p w14:paraId="6DAD3201" w14:textId="79DBF197" w:rsidR="004E3737" w:rsidRPr="004E3737" w:rsidRDefault="00400068" w:rsidP="00400068">
            <w:pPr>
              <w:spacing w:before="60" w:after="60" w:line="276" w:lineRule="auto"/>
              <w:rPr>
                <w:rFonts w:ascii="Arial" w:hAnsi="Arial" w:cs="Arial"/>
                <w:sz w:val="16"/>
                <w:szCs w:val="16"/>
              </w:rPr>
            </w:pPr>
            <w:r>
              <w:rPr>
                <w:rFonts w:ascii="Arial" w:hAnsi="Arial" w:cs="Arial"/>
                <w:sz w:val="16"/>
                <w:szCs w:val="16"/>
              </w:rPr>
              <w:t>May 28</w:t>
            </w:r>
            <w:r w:rsidR="004E3737" w:rsidRPr="004E3737">
              <w:rPr>
                <w:rFonts w:ascii="Arial" w:hAnsi="Arial" w:cs="Arial"/>
                <w:sz w:val="16"/>
                <w:szCs w:val="16"/>
              </w:rPr>
              <w:t xml:space="preserve"> – July </w:t>
            </w:r>
            <w:r>
              <w:rPr>
                <w:rFonts w:ascii="Arial" w:hAnsi="Arial" w:cs="Arial"/>
                <w:sz w:val="16"/>
                <w:szCs w:val="16"/>
              </w:rPr>
              <w:t>5</w:t>
            </w:r>
          </w:p>
        </w:tc>
      </w:tr>
      <w:tr w:rsidR="004E3737" w:rsidRPr="004E3737" w14:paraId="053B96E5" w14:textId="77777777" w:rsidTr="00E86CC5">
        <w:tc>
          <w:tcPr>
            <w:tcW w:w="1440" w:type="dxa"/>
          </w:tcPr>
          <w:p w14:paraId="6AE6A326" w14:textId="27525947" w:rsidR="004E3737" w:rsidRPr="00E86CC5" w:rsidRDefault="004E3737" w:rsidP="00530EA8">
            <w:pPr>
              <w:spacing w:before="60" w:after="60" w:line="276" w:lineRule="auto"/>
              <w:rPr>
                <w:rFonts w:ascii="Arial" w:hAnsi="Arial" w:cs="Arial"/>
                <w:b/>
                <w:bCs/>
                <w:sz w:val="16"/>
                <w:szCs w:val="16"/>
              </w:rPr>
            </w:pPr>
            <w:r w:rsidRPr="00E86CC5">
              <w:rPr>
                <w:rFonts w:ascii="Arial" w:hAnsi="Arial" w:cs="Arial"/>
                <w:b/>
                <w:bCs/>
                <w:sz w:val="16"/>
                <w:szCs w:val="16"/>
              </w:rPr>
              <w:t>Session 6W2</w:t>
            </w:r>
          </w:p>
        </w:tc>
        <w:tc>
          <w:tcPr>
            <w:tcW w:w="3802" w:type="dxa"/>
          </w:tcPr>
          <w:p w14:paraId="2D0DCB43" w14:textId="5E835D71" w:rsidR="004E3737" w:rsidRPr="004E3737" w:rsidRDefault="004E3737" w:rsidP="00400068">
            <w:pPr>
              <w:spacing w:before="60" w:after="60" w:line="276" w:lineRule="auto"/>
              <w:rPr>
                <w:rFonts w:ascii="Arial" w:hAnsi="Arial" w:cs="Arial"/>
                <w:sz w:val="16"/>
                <w:szCs w:val="16"/>
              </w:rPr>
            </w:pPr>
            <w:r w:rsidRPr="004E3737">
              <w:rPr>
                <w:rFonts w:ascii="Arial" w:hAnsi="Arial" w:cs="Arial"/>
                <w:sz w:val="16"/>
                <w:szCs w:val="16"/>
              </w:rPr>
              <w:t xml:space="preserve">July </w:t>
            </w:r>
            <w:r w:rsidR="00400068">
              <w:rPr>
                <w:rFonts w:ascii="Arial" w:hAnsi="Arial" w:cs="Arial"/>
                <w:sz w:val="16"/>
                <w:szCs w:val="16"/>
              </w:rPr>
              <w:t>8</w:t>
            </w:r>
            <w:r w:rsidRPr="004E3737">
              <w:rPr>
                <w:rFonts w:ascii="Arial" w:hAnsi="Arial" w:cs="Arial"/>
                <w:sz w:val="16"/>
                <w:szCs w:val="16"/>
              </w:rPr>
              <w:t xml:space="preserve"> – August </w:t>
            </w:r>
            <w:r w:rsidR="00400068">
              <w:rPr>
                <w:rFonts w:ascii="Arial" w:hAnsi="Arial" w:cs="Arial"/>
                <w:sz w:val="16"/>
                <w:szCs w:val="16"/>
              </w:rPr>
              <w:t>16</w:t>
            </w:r>
          </w:p>
        </w:tc>
      </w:tr>
      <w:tr w:rsidR="004E3737" w:rsidRPr="004E3737" w14:paraId="6CD8DFF7" w14:textId="77777777" w:rsidTr="00E86CC5">
        <w:tc>
          <w:tcPr>
            <w:tcW w:w="1440" w:type="dxa"/>
          </w:tcPr>
          <w:p w14:paraId="68244745" w14:textId="2139DA7F" w:rsidR="004E3737" w:rsidRPr="00E86CC5" w:rsidRDefault="004E3737" w:rsidP="00530EA8">
            <w:pPr>
              <w:spacing w:before="60" w:after="60" w:line="276" w:lineRule="auto"/>
              <w:rPr>
                <w:rFonts w:ascii="Arial" w:hAnsi="Arial" w:cs="Arial"/>
                <w:b/>
                <w:bCs/>
                <w:sz w:val="16"/>
                <w:szCs w:val="16"/>
              </w:rPr>
            </w:pPr>
            <w:r w:rsidRPr="00E86CC5">
              <w:rPr>
                <w:rFonts w:ascii="Arial" w:hAnsi="Arial" w:cs="Arial"/>
                <w:b/>
                <w:bCs/>
                <w:sz w:val="16"/>
                <w:szCs w:val="16"/>
              </w:rPr>
              <w:t>Session 6LR</w:t>
            </w:r>
          </w:p>
        </w:tc>
        <w:tc>
          <w:tcPr>
            <w:tcW w:w="3802" w:type="dxa"/>
          </w:tcPr>
          <w:p w14:paraId="52CF1156" w14:textId="2C708726" w:rsidR="004E3737" w:rsidRPr="004E3737" w:rsidRDefault="004E3737" w:rsidP="00400068">
            <w:pPr>
              <w:spacing w:before="60" w:after="60" w:line="276" w:lineRule="auto"/>
              <w:rPr>
                <w:rFonts w:ascii="Arial" w:hAnsi="Arial" w:cs="Arial"/>
                <w:sz w:val="16"/>
                <w:szCs w:val="16"/>
              </w:rPr>
            </w:pPr>
            <w:r w:rsidRPr="004E3737">
              <w:rPr>
                <w:rFonts w:ascii="Arial" w:hAnsi="Arial" w:cs="Arial"/>
                <w:sz w:val="16"/>
                <w:szCs w:val="16"/>
              </w:rPr>
              <w:t xml:space="preserve">June </w:t>
            </w:r>
            <w:r w:rsidR="00400068">
              <w:rPr>
                <w:rFonts w:ascii="Arial" w:hAnsi="Arial" w:cs="Arial"/>
                <w:sz w:val="16"/>
                <w:szCs w:val="16"/>
              </w:rPr>
              <w:t>18</w:t>
            </w:r>
            <w:r w:rsidR="00A51DB5" w:rsidRPr="004E3737">
              <w:rPr>
                <w:rFonts w:ascii="Arial" w:hAnsi="Arial" w:cs="Arial"/>
                <w:sz w:val="16"/>
                <w:szCs w:val="16"/>
              </w:rPr>
              <w:t xml:space="preserve"> </w:t>
            </w:r>
            <w:r w:rsidRPr="004E3737">
              <w:rPr>
                <w:rFonts w:ascii="Arial" w:hAnsi="Arial" w:cs="Arial"/>
                <w:sz w:val="16"/>
                <w:szCs w:val="16"/>
              </w:rPr>
              <w:t xml:space="preserve">– July </w:t>
            </w:r>
            <w:r w:rsidR="00400068">
              <w:rPr>
                <w:rFonts w:ascii="Arial" w:hAnsi="Arial" w:cs="Arial"/>
                <w:sz w:val="16"/>
                <w:szCs w:val="16"/>
              </w:rPr>
              <w:t>26</w:t>
            </w:r>
          </w:p>
        </w:tc>
      </w:tr>
    </w:tbl>
    <w:p w14:paraId="524472A6" w14:textId="106C2D61" w:rsidR="00BE2533" w:rsidRDefault="004C2618" w:rsidP="002449E9">
      <w:pPr>
        <w:spacing w:before="120" w:after="120" w:line="276" w:lineRule="auto"/>
        <w:rPr>
          <w:rFonts w:ascii="Arial" w:hAnsi="Arial" w:cs="Arial"/>
          <w:sz w:val="16"/>
          <w:szCs w:val="16"/>
        </w:rPr>
      </w:pPr>
      <w:r>
        <w:rPr>
          <w:rFonts w:ascii="Arial" w:hAnsi="Arial" w:cs="Arial"/>
          <w:b/>
          <w:bCs/>
          <w:sz w:val="16"/>
          <w:szCs w:val="16"/>
        </w:rPr>
        <w:t>Please note:</w:t>
      </w:r>
      <w:r>
        <w:rPr>
          <w:rFonts w:ascii="Arial" w:hAnsi="Arial" w:cs="Arial"/>
          <w:sz w:val="16"/>
          <w:szCs w:val="16"/>
        </w:rPr>
        <w:t xml:space="preserve"> Summer registration </w:t>
      </w:r>
      <w:r w:rsidR="0099701D">
        <w:rPr>
          <w:rFonts w:ascii="Arial" w:hAnsi="Arial" w:cs="Arial"/>
          <w:sz w:val="16"/>
          <w:szCs w:val="16"/>
        </w:rPr>
        <w:t>is on a first come, first serve</w:t>
      </w:r>
      <w:r>
        <w:rPr>
          <w:rFonts w:ascii="Arial" w:hAnsi="Arial" w:cs="Arial"/>
          <w:sz w:val="16"/>
          <w:szCs w:val="16"/>
        </w:rPr>
        <w:t xml:space="preserve"> basis.</w:t>
      </w:r>
    </w:p>
    <w:p w14:paraId="49932405" w14:textId="3AE6B59A" w:rsidR="004C2618" w:rsidRPr="004C2618" w:rsidRDefault="004C2618" w:rsidP="002449E9">
      <w:pPr>
        <w:pStyle w:val="Heading2"/>
        <w:spacing w:line="276" w:lineRule="auto"/>
      </w:pPr>
      <w:r>
        <w:t>Registration Deadlines and Procedures</w:t>
      </w:r>
    </w:p>
    <w:p w14:paraId="78538F05" w14:textId="2CA838BE" w:rsidR="004C2618" w:rsidRPr="004C2618" w:rsidRDefault="002449E9" w:rsidP="0083186C">
      <w:pPr>
        <w:spacing w:before="120" w:after="120" w:line="276" w:lineRule="auto"/>
        <w:rPr>
          <w:rFonts w:ascii="Arial" w:hAnsi="Arial" w:cs="Arial"/>
          <w:sz w:val="16"/>
          <w:szCs w:val="16"/>
        </w:rPr>
      </w:pPr>
      <w:r>
        <w:rPr>
          <w:rFonts w:ascii="Arial" w:hAnsi="Arial" w:cs="Arial"/>
          <w:sz w:val="16"/>
          <w:szCs w:val="16"/>
        </w:rPr>
        <w:t>S</w:t>
      </w:r>
      <w:r w:rsidR="004C2618" w:rsidRPr="004C2618">
        <w:rPr>
          <w:rFonts w:ascii="Arial" w:hAnsi="Arial" w:cs="Arial"/>
          <w:sz w:val="16"/>
          <w:szCs w:val="16"/>
        </w:rPr>
        <w:t>AIC degree-seeking students will register online; all other interested individuals register through Continuing Studies and Special Programs.</w:t>
      </w:r>
    </w:p>
    <w:p w14:paraId="38A2A502" w14:textId="77777777" w:rsidR="004C2618" w:rsidRPr="004C2618" w:rsidRDefault="004C2618" w:rsidP="0083186C">
      <w:pPr>
        <w:spacing w:before="120" w:after="120" w:line="276" w:lineRule="auto"/>
        <w:rPr>
          <w:rFonts w:ascii="Arial" w:hAnsi="Arial" w:cs="Arial"/>
          <w:sz w:val="16"/>
          <w:szCs w:val="16"/>
        </w:rPr>
      </w:pPr>
      <w:r w:rsidRPr="004C2618">
        <w:rPr>
          <w:rFonts w:ascii="Arial" w:hAnsi="Arial" w:cs="Arial"/>
          <w:sz w:val="16"/>
          <w:szCs w:val="16"/>
        </w:rPr>
        <w:t>Telephone or email registration into degree program courses is NOT accepted at any time.</w:t>
      </w:r>
    </w:p>
    <w:p w14:paraId="11AF8884" w14:textId="66D2D6F0" w:rsidR="00266E5D" w:rsidRPr="00266E5D" w:rsidRDefault="00266E5D" w:rsidP="0083186C">
      <w:pPr>
        <w:spacing w:before="120" w:after="120" w:line="276" w:lineRule="auto"/>
        <w:rPr>
          <w:rFonts w:ascii="Arial" w:hAnsi="Arial" w:cs="Arial"/>
          <w:sz w:val="16"/>
          <w:szCs w:val="16"/>
        </w:rPr>
      </w:pPr>
      <w:r w:rsidRPr="001E2AE0">
        <w:rPr>
          <w:rFonts w:ascii="Arial" w:hAnsi="Arial" w:cs="Arial"/>
          <w:b/>
          <w:bCs/>
          <w:sz w:val="16"/>
          <w:szCs w:val="16"/>
        </w:rPr>
        <w:t xml:space="preserve">Monday, March </w:t>
      </w:r>
      <w:r w:rsidR="0099701D">
        <w:rPr>
          <w:rFonts w:ascii="Arial" w:hAnsi="Arial" w:cs="Arial"/>
          <w:b/>
          <w:bCs/>
          <w:sz w:val="16"/>
          <w:szCs w:val="16"/>
        </w:rPr>
        <w:t>18</w:t>
      </w:r>
      <w:r w:rsidRPr="001E2AE0">
        <w:rPr>
          <w:rFonts w:ascii="Arial" w:hAnsi="Arial" w:cs="Arial"/>
          <w:b/>
          <w:bCs/>
          <w:sz w:val="16"/>
          <w:szCs w:val="16"/>
        </w:rPr>
        <w:t>:</w:t>
      </w:r>
      <w:r w:rsidRPr="00266E5D">
        <w:rPr>
          <w:rFonts w:ascii="Arial" w:hAnsi="Arial" w:cs="Arial"/>
          <w:sz w:val="16"/>
          <w:szCs w:val="16"/>
        </w:rPr>
        <w:t xml:space="preserve"> </w:t>
      </w:r>
      <w:r w:rsidRPr="001E2AE0">
        <w:rPr>
          <w:rFonts w:ascii="Arial" w:hAnsi="Arial" w:cs="Arial"/>
          <w:b/>
          <w:bCs/>
          <w:sz w:val="16"/>
          <w:szCs w:val="16"/>
        </w:rPr>
        <w:t>Advance online registration begins</w:t>
      </w:r>
      <w:r w:rsidRPr="00266E5D">
        <w:rPr>
          <w:rFonts w:ascii="Arial" w:hAnsi="Arial" w:cs="Arial"/>
          <w:sz w:val="16"/>
          <w:szCs w:val="16"/>
        </w:rPr>
        <w:t xml:space="preserve"> for currently enrolled degree-seeking students. All currently enrolled degree-seeking students will register online through SAIC Self-Service. Prior to enrollment, all students should make sure they have no holds. Please check your holds through SAIC Self-Service via the SAIC Portal.</w:t>
      </w:r>
    </w:p>
    <w:p w14:paraId="1614DAF7" w14:textId="173348CB" w:rsidR="00266E5D" w:rsidRPr="00266E5D" w:rsidRDefault="00266E5D" w:rsidP="0083186C">
      <w:pPr>
        <w:keepNext/>
        <w:keepLines/>
        <w:spacing w:before="120" w:after="120" w:line="276" w:lineRule="auto"/>
        <w:rPr>
          <w:rFonts w:ascii="Arial" w:hAnsi="Arial" w:cs="Arial"/>
          <w:sz w:val="16"/>
          <w:szCs w:val="16"/>
        </w:rPr>
      </w:pPr>
      <w:r w:rsidRPr="001E2AE0">
        <w:rPr>
          <w:rFonts w:ascii="Arial" w:hAnsi="Arial" w:cs="Arial"/>
          <w:b/>
          <w:bCs/>
          <w:sz w:val="16"/>
          <w:szCs w:val="16"/>
        </w:rPr>
        <w:t xml:space="preserve">Monday, March </w:t>
      </w:r>
      <w:r w:rsidR="00A51DB5">
        <w:rPr>
          <w:rFonts w:ascii="Arial" w:hAnsi="Arial" w:cs="Arial"/>
          <w:b/>
          <w:bCs/>
          <w:sz w:val="16"/>
          <w:szCs w:val="16"/>
        </w:rPr>
        <w:t>2</w:t>
      </w:r>
      <w:r w:rsidR="0099701D">
        <w:rPr>
          <w:rFonts w:ascii="Arial" w:hAnsi="Arial" w:cs="Arial"/>
          <w:b/>
          <w:bCs/>
          <w:sz w:val="16"/>
          <w:szCs w:val="16"/>
        </w:rPr>
        <w:t>5</w:t>
      </w:r>
      <w:r w:rsidRPr="001E2AE0">
        <w:rPr>
          <w:rFonts w:ascii="Arial" w:hAnsi="Arial" w:cs="Arial"/>
          <w:b/>
          <w:bCs/>
          <w:sz w:val="16"/>
          <w:szCs w:val="16"/>
        </w:rPr>
        <w:t>:</w:t>
      </w:r>
      <w:r w:rsidRPr="00266E5D">
        <w:rPr>
          <w:rFonts w:ascii="Arial" w:hAnsi="Arial" w:cs="Arial"/>
          <w:sz w:val="16"/>
          <w:szCs w:val="16"/>
        </w:rPr>
        <w:t xml:space="preserve"> </w:t>
      </w:r>
      <w:r w:rsidRPr="001E2AE0">
        <w:rPr>
          <w:rFonts w:ascii="Arial" w:hAnsi="Arial" w:cs="Arial"/>
          <w:b/>
          <w:bCs/>
          <w:sz w:val="16"/>
          <w:szCs w:val="16"/>
        </w:rPr>
        <w:t>Open registration begins</w:t>
      </w:r>
      <w:r w:rsidRPr="00266E5D">
        <w:rPr>
          <w:rFonts w:ascii="Arial" w:hAnsi="Arial" w:cs="Arial"/>
          <w:sz w:val="16"/>
          <w:szCs w:val="16"/>
        </w:rPr>
        <w:t xml:space="preserve"> for all interested individuals and continues until the second day of each three-week session (Sessions 3W1, 3W2, 3W3, 3W4), or the fourth day of each six-week session (Sessions 6W1, 6W2).</w:t>
      </w:r>
    </w:p>
    <w:p w14:paraId="3920F33F" w14:textId="77777777" w:rsidR="00266E5D" w:rsidRPr="00266E5D" w:rsidRDefault="00266E5D" w:rsidP="0083186C">
      <w:pPr>
        <w:pStyle w:val="Heading2"/>
      </w:pPr>
      <w:r w:rsidRPr="00266E5D">
        <w:t>Open Registration</w:t>
      </w:r>
    </w:p>
    <w:p w14:paraId="40209699" w14:textId="77777777" w:rsidR="00266E5D" w:rsidRPr="00266E5D" w:rsidRDefault="00266E5D" w:rsidP="0083186C">
      <w:pPr>
        <w:spacing w:before="120" w:after="120" w:line="276" w:lineRule="auto"/>
        <w:rPr>
          <w:rFonts w:ascii="Arial" w:hAnsi="Arial" w:cs="Arial"/>
          <w:sz w:val="16"/>
          <w:szCs w:val="16"/>
        </w:rPr>
      </w:pPr>
      <w:r w:rsidRPr="00266E5D">
        <w:rPr>
          <w:rFonts w:ascii="Arial" w:hAnsi="Arial" w:cs="Arial"/>
          <w:sz w:val="16"/>
          <w:szCs w:val="16"/>
        </w:rPr>
        <w:t xml:space="preserve">Open registration provides the opportunity for anyone, regardless of their academic status, to enroll into degree program courses in which space is available. </w:t>
      </w:r>
    </w:p>
    <w:p w14:paraId="3D3E35D6" w14:textId="77777777" w:rsidR="00266E5D" w:rsidRPr="00266E5D" w:rsidRDefault="00266E5D" w:rsidP="0083186C">
      <w:pPr>
        <w:pStyle w:val="Heading2"/>
      </w:pPr>
      <w:r w:rsidRPr="00266E5D">
        <w:t>Ox-Bow Registration</w:t>
      </w:r>
    </w:p>
    <w:p w14:paraId="16A42CCF" w14:textId="523531EE" w:rsidR="00266E5D" w:rsidRPr="00266E5D" w:rsidRDefault="00266E5D" w:rsidP="0083186C">
      <w:pPr>
        <w:spacing w:before="120" w:after="120" w:line="276" w:lineRule="auto"/>
        <w:rPr>
          <w:rFonts w:ascii="Arial" w:hAnsi="Arial" w:cs="Arial"/>
          <w:sz w:val="16"/>
          <w:szCs w:val="16"/>
        </w:rPr>
      </w:pPr>
      <w:r w:rsidRPr="00266E5D">
        <w:rPr>
          <w:rFonts w:ascii="Arial" w:hAnsi="Arial" w:cs="Arial"/>
          <w:sz w:val="16"/>
          <w:szCs w:val="16"/>
        </w:rPr>
        <w:t>Registration takes place</w:t>
      </w:r>
      <w:r w:rsidR="00A51DB5">
        <w:rPr>
          <w:rFonts w:ascii="Arial" w:hAnsi="Arial" w:cs="Arial"/>
          <w:sz w:val="16"/>
          <w:szCs w:val="16"/>
        </w:rPr>
        <w:t xml:space="preserve"> through</w:t>
      </w:r>
      <w:r w:rsidRPr="00266E5D">
        <w:rPr>
          <w:rFonts w:ascii="Arial" w:hAnsi="Arial" w:cs="Arial"/>
          <w:sz w:val="16"/>
          <w:szCs w:val="16"/>
        </w:rPr>
        <w:t xml:space="preserve"> the Ox-Bow office </w:t>
      </w:r>
      <w:r w:rsidR="00A51DB5">
        <w:rPr>
          <w:rFonts w:ascii="Arial" w:hAnsi="Arial" w:cs="Arial"/>
          <w:sz w:val="16"/>
          <w:szCs w:val="16"/>
        </w:rPr>
        <w:t>at oxbow@saic.edu</w:t>
      </w:r>
    </w:p>
    <w:p w14:paraId="68005FA6" w14:textId="4F07EE38" w:rsidR="004C2618" w:rsidRDefault="00266E5D" w:rsidP="0083186C">
      <w:pPr>
        <w:spacing w:before="120" w:after="120" w:line="276" w:lineRule="auto"/>
        <w:rPr>
          <w:rFonts w:ascii="Arial" w:hAnsi="Arial" w:cs="Arial"/>
          <w:sz w:val="16"/>
          <w:szCs w:val="16"/>
        </w:rPr>
      </w:pPr>
      <w:r w:rsidRPr="00266E5D">
        <w:rPr>
          <w:rFonts w:ascii="Arial" w:hAnsi="Arial" w:cs="Arial"/>
          <w:sz w:val="16"/>
          <w:szCs w:val="16"/>
        </w:rPr>
        <w:t>Phone: 312.629.6155; Fax: 312.629.6156</w:t>
      </w:r>
    </w:p>
    <w:p w14:paraId="64F53664" w14:textId="1803B500" w:rsidR="004C2618" w:rsidRDefault="00167534" w:rsidP="006C178C">
      <w:pPr>
        <w:pStyle w:val="Heading1"/>
      </w:pPr>
      <w:bookmarkStart w:id="4" w:name="_Toc61007434"/>
      <w:r>
        <w:t>ADD / DROP INFORMATION</w:t>
      </w:r>
      <w:bookmarkEnd w:id="4"/>
    </w:p>
    <w:p w14:paraId="2F5ED004" w14:textId="27FEDE60" w:rsidR="004C2618" w:rsidRPr="004E3737" w:rsidRDefault="00E86CC5" w:rsidP="0083186C">
      <w:pPr>
        <w:spacing w:before="120" w:after="120" w:line="276" w:lineRule="auto"/>
        <w:rPr>
          <w:rFonts w:ascii="Arial" w:hAnsi="Arial" w:cs="Arial"/>
          <w:sz w:val="16"/>
          <w:szCs w:val="16"/>
        </w:rPr>
      </w:pPr>
      <w:r w:rsidRPr="00E86CC5">
        <w:rPr>
          <w:rFonts w:ascii="Arial" w:hAnsi="Arial" w:cs="Arial"/>
          <w:sz w:val="16"/>
          <w:szCs w:val="16"/>
        </w:rPr>
        <w:t>Students may add or drop any class (except for a study trip) without financial or academic penalty through the second day of each three-week session (Sessions 3W1, 3W2, 3W3, 3W4), or through the fourth day of the six-week sessions (Session 6W1, 6W2, 6LR).</w:t>
      </w:r>
    </w:p>
    <w:p w14:paraId="4A6B233D" w14:textId="1CD3A650" w:rsidR="004E3737" w:rsidRDefault="00E86CC5" w:rsidP="0083186C">
      <w:pPr>
        <w:pStyle w:val="Heading2"/>
      </w:pPr>
      <w:r>
        <w:t>Add / Drop Deadlines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802"/>
      </w:tblGrid>
      <w:tr w:rsidR="00E86CC5" w:rsidRPr="004E3737" w14:paraId="357202B7" w14:textId="77777777" w:rsidTr="005F31D9">
        <w:tc>
          <w:tcPr>
            <w:tcW w:w="1440" w:type="dxa"/>
          </w:tcPr>
          <w:p w14:paraId="741061D4" w14:textId="77777777" w:rsidR="00E86CC5" w:rsidRPr="00E86CC5" w:rsidRDefault="00E86CC5" w:rsidP="00530EA8">
            <w:pPr>
              <w:spacing w:before="60" w:after="60" w:line="276" w:lineRule="auto"/>
              <w:ind w:left="-105" w:firstLine="105"/>
              <w:rPr>
                <w:rFonts w:ascii="Arial" w:hAnsi="Arial" w:cs="Arial"/>
                <w:b/>
                <w:bCs/>
                <w:sz w:val="16"/>
                <w:szCs w:val="16"/>
              </w:rPr>
            </w:pPr>
            <w:r w:rsidRPr="00E86CC5">
              <w:rPr>
                <w:rFonts w:ascii="Arial" w:hAnsi="Arial" w:cs="Arial"/>
                <w:b/>
                <w:bCs/>
                <w:sz w:val="16"/>
                <w:szCs w:val="16"/>
              </w:rPr>
              <w:t>Session 3W1</w:t>
            </w:r>
          </w:p>
        </w:tc>
        <w:tc>
          <w:tcPr>
            <w:tcW w:w="3802" w:type="dxa"/>
          </w:tcPr>
          <w:p w14:paraId="3385F76E" w14:textId="5533041A" w:rsidR="00E86CC5" w:rsidRPr="004E3737" w:rsidRDefault="00400068" w:rsidP="00A51DB5">
            <w:pPr>
              <w:spacing w:before="60" w:after="60" w:line="276" w:lineRule="auto"/>
              <w:rPr>
                <w:rFonts w:ascii="Arial" w:hAnsi="Arial" w:cs="Arial"/>
                <w:sz w:val="16"/>
                <w:szCs w:val="16"/>
              </w:rPr>
            </w:pPr>
            <w:r>
              <w:rPr>
                <w:rFonts w:ascii="Arial" w:hAnsi="Arial" w:cs="Arial"/>
                <w:sz w:val="16"/>
                <w:szCs w:val="16"/>
              </w:rPr>
              <w:t>May 29</w:t>
            </w:r>
          </w:p>
        </w:tc>
      </w:tr>
      <w:tr w:rsidR="00E86CC5" w:rsidRPr="004E3737" w14:paraId="2C5F760D" w14:textId="77777777" w:rsidTr="005F31D9">
        <w:tc>
          <w:tcPr>
            <w:tcW w:w="1440" w:type="dxa"/>
          </w:tcPr>
          <w:p w14:paraId="4913EAD0" w14:textId="5014F803" w:rsidR="00E86CC5" w:rsidRPr="00E86CC5" w:rsidRDefault="00E86CC5" w:rsidP="00530EA8">
            <w:pPr>
              <w:spacing w:before="60" w:after="60" w:line="276" w:lineRule="auto"/>
              <w:ind w:left="-105" w:firstLine="105"/>
              <w:rPr>
                <w:rFonts w:ascii="Arial" w:hAnsi="Arial" w:cs="Arial"/>
                <w:b/>
                <w:bCs/>
                <w:sz w:val="16"/>
                <w:szCs w:val="16"/>
              </w:rPr>
            </w:pPr>
            <w:r>
              <w:rPr>
                <w:rFonts w:ascii="Arial" w:hAnsi="Arial" w:cs="Arial"/>
                <w:b/>
                <w:bCs/>
                <w:sz w:val="16"/>
                <w:szCs w:val="16"/>
              </w:rPr>
              <w:t>Session 3W2</w:t>
            </w:r>
          </w:p>
        </w:tc>
        <w:tc>
          <w:tcPr>
            <w:tcW w:w="3802" w:type="dxa"/>
          </w:tcPr>
          <w:p w14:paraId="1C2401A2" w14:textId="36C0DD40" w:rsidR="00E86CC5" w:rsidRDefault="00E86CC5" w:rsidP="00530EA8">
            <w:pPr>
              <w:spacing w:before="60" w:after="60" w:line="276" w:lineRule="auto"/>
              <w:rPr>
                <w:rFonts w:ascii="Arial" w:hAnsi="Arial" w:cs="Arial"/>
                <w:sz w:val="16"/>
                <w:szCs w:val="16"/>
              </w:rPr>
            </w:pPr>
            <w:r>
              <w:rPr>
                <w:rFonts w:ascii="Arial" w:hAnsi="Arial" w:cs="Arial"/>
                <w:sz w:val="16"/>
                <w:szCs w:val="16"/>
              </w:rPr>
              <w:t>June</w:t>
            </w:r>
            <w:r w:rsidR="00400068">
              <w:rPr>
                <w:rFonts w:ascii="Arial" w:hAnsi="Arial" w:cs="Arial"/>
                <w:sz w:val="16"/>
                <w:szCs w:val="16"/>
              </w:rPr>
              <w:t xml:space="preserve"> 18</w:t>
            </w:r>
          </w:p>
        </w:tc>
      </w:tr>
      <w:tr w:rsidR="00E86CC5" w:rsidRPr="004E3737" w14:paraId="4697F6F6" w14:textId="77777777" w:rsidTr="005F31D9">
        <w:tc>
          <w:tcPr>
            <w:tcW w:w="1440" w:type="dxa"/>
          </w:tcPr>
          <w:p w14:paraId="24F26775" w14:textId="72D0F269" w:rsidR="00E86CC5" w:rsidRDefault="00E86CC5" w:rsidP="00530EA8">
            <w:pPr>
              <w:spacing w:before="60" w:after="60" w:line="276" w:lineRule="auto"/>
              <w:ind w:left="-105" w:firstLine="105"/>
              <w:rPr>
                <w:rFonts w:ascii="Arial" w:hAnsi="Arial" w:cs="Arial"/>
                <w:b/>
                <w:bCs/>
                <w:sz w:val="16"/>
                <w:szCs w:val="16"/>
              </w:rPr>
            </w:pPr>
            <w:r>
              <w:rPr>
                <w:rFonts w:ascii="Arial" w:hAnsi="Arial" w:cs="Arial"/>
                <w:b/>
                <w:bCs/>
                <w:sz w:val="16"/>
                <w:szCs w:val="16"/>
              </w:rPr>
              <w:t>Session 3W3</w:t>
            </w:r>
          </w:p>
        </w:tc>
        <w:tc>
          <w:tcPr>
            <w:tcW w:w="3802" w:type="dxa"/>
          </w:tcPr>
          <w:p w14:paraId="0277BCF0" w14:textId="3D0FDBEB" w:rsidR="00E86CC5" w:rsidRDefault="00E86CC5" w:rsidP="00530EA8">
            <w:pPr>
              <w:spacing w:before="60" w:after="60" w:line="276" w:lineRule="auto"/>
              <w:rPr>
                <w:rFonts w:ascii="Arial" w:hAnsi="Arial" w:cs="Arial"/>
                <w:sz w:val="16"/>
                <w:szCs w:val="16"/>
              </w:rPr>
            </w:pPr>
            <w:r>
              <w:rPr>
                <w:rFonts w:ascii="Arial" w:hAnsi="Arial" w:cs="Arial"/>
                <w:sz w:val="16"/>
                <w:szCs w:val="16"/>
              </w:rPr>
              <w:t xml:space="preserve">July </w:t>
            </w:r>
            <w:r w:rsidR="00400068">
              <w:rPr>
                <w:rFonts w:ascii="Arial" w:hAnsi="Arial" w:cs="Arial"/>
                <w:sz w:val="16"/>
                <w:szCs w:val="16"/>
              </w:rPr>
              <w:t>9</w:t>
            </w:r>
          </w:p>
        </w:tc>
      </w:tr>
      <w:tr w:rsidR="00E86CC5" w:rsidRPr="004E3737" w14:paraId="4D46A8F0" w14:textId="77777777" w:rsidTr="005F31D9">
        <w:tc>
          <w:tcPr>
            <w:tcW w:w="1440" w:type="dxa"/>
          </w:tcPr>
          <w:p w14:paraId="72C27959" w14:textId="73190D03" w:rsidR="00E86CC5" w:rsidRDefault="00E86CC5" w:rsidP="00530EA8">
            <w:pPr>
              <w:spacing w:before="60" w:after="60" w:line="276" w:lineRule="auto"/>
              <w:ind w:left="-105" w:firstLine="105"/>
              <w:rPr>
                <w:rFonts w:ascii="Arial" w:hAnsi="Arial" w:cs="Arial"/>
                <w:b/>
                <w:bCs/>
                <w:sz w:val="16"/>
                <w:szCs w:val="16"/>
              </w:rPr>
            </w:pPr>
            <w:r>
              <w:rPr>
                <w:rFonts w:ascii="Arial" w:hAnsi="Arial" w:cs="Arial"/>
                <w:b/>
                <w:bCs/>
                <w:sz w:val="16"/>
                <w:szCs w:val="16"/>
              </w:rPr>
              <w:t>Session 3W4</w:t>
            </w:r>
          </w:p>
        </w:tc>
        <w:tc>
          <w:tcPr>
            <w:tcW w:w="3802" w:type="dxa"/>
          </w:tcPr>
          <w:p w14:paraId="29B62F70" w14:textId="7B78ABC0" w:rsidR="00E86CC5" w:rsidRDefault="00400068" w:rsidP="00A51DB5">
            <w:pPr>
              <w:spacing w:before="60" w:after="60" w:line="276" w:lineRule="auto"/>
              <w:rPr>
                <w:rFonts w:ascii="Arial" w:hAnsi="Arial" w:cs="Arial"/>
                <w:sz w:val="16"/>
                <w:szCs w:val="16"/>
              </w:rPr>
            </w:pPr>
            <w:r>
              <w:rPr>
                <w:rFonts w:ascii="Arial" w:hAnsi="Arial" w:cs="Arial"/>
                <w:sz w:val="16"/>
                <w:szCs w:val="16"/>
              </w:rPr>
              <w:t>July 30</w:t>
            </w:r>
          </w:p>
        </w:tc>
      </w:tr>
      <w:tr w:rsidR="00E86CC5" w:rsidRPr="004E3737" w14:paraId="1E9DA06E" w14:textId="77777777" w:rsidTr="005F31D9">
        <w:tc>
          <w:tcPr>
            <w:tcW w:w="1440" w:type="dxa"/>
          </w:tcPr>
          <w:p w14:paraId="05B5C6C4" w14:textId="4D455469" w:rsidR="00E86CC5" w:rsidRDefault="00E86CC5" w:rsidP="00530EA8">
            <w:pPr>
              <w:spacing w:before="60" w:after="60" w:line="276" w:lineRule="auto"/>
              <w:ind w:left="-105" w:firstLine="105"/>
              <w:rPr>
                <w:rFonts w:ascii="Arial" w:hAnsi="Arial" w:cs="Arial"/>
                <w:b/>
                <w:bCs/>
                <w:sz w:val="16"/>
                <w:szCs w:val="16"/>
              </w:rPr>
            </w:pPr>
            <w:r>
              <w:rPr>
                <w:rFonts w:ascii="Arial" w:hAnsi="Arial" w:cs="Arial"/>
                <w:b/>
                <w:bCs/>
                <w:sz w:val="16"/>
                <w:szCs w:val="16"/>
              </w:rPr>
              <w:t>Session 6W1</w:t>
            </w:r>
          </w:p>
        </w:tc>
        <w:tc>
          <w:tcPr>
            <w:tcW w:w="3802" w:type="dxa"/>
          </w:tcPr>
          <w:p w14:paraId="2996F0B9" w14:textId="6C599DF1" w:rsidR="00E86CC5" w:rsidRDefault="00400068" w:rsidP="00A51DB5">
            <w:pPr>
              <w:spacing w:before="60" w:after="60" w:line="276" w:lineRule="auto"/>
              <w:rPr>
                <w:rFonts w:ascii="Arial" w:hAnsi="Arial" w:cs="Arial"/>
                <w:sz w:val="16"/>
                <w:szCs w:val="16"/>
              </w:rPr>
            </w:pPr>
            <w:r>
              <w:rPr>
                <w:rFonts w:ascii="Arial" w:hAnsi="Arial" w:cs="Arial"/>
                <w:sz w:val="16"/>
                <w:szCs w:val="16"/>
              </w:rPr>
              <w:t>May 31</w:t>
            </w:r>
          </w:p>
        </w:tc>
      </w:tr>
      <w:tr w:rsidR="00E86CC5" w:rsidRPr="004E3737" w14:paraId="4AF70AB0" w14:textId="77777777" w:rsidTr="005F31D9">
        <w:tc>
          <w:tcPr>
            <w:tcW w:w="1440" w:type="dxa"/>
          </w:tcPr>
          <w:p w14:paraId="6B3F2B01" w14:textId="7F640818" w:rsidR="00E86CC5" w:rsidRDefault="00E86CC5" w:rsidP="00530EA8">
            <w:pPr>
              <w:spacing w:before="60" w:after="60" w:line="276" w:lineRule="auto"/>
              <w:ind w:left="-105" w:firstLine="105"/>
              <w:rPr>
                <w:rFonts w:ascii="Arial" w:hAnsi="Arial" w:cs="Arial"/>
                <w:b/>
                <w:bCs/>
                <w:sz w:val="16"/>
                <w:szCs w:val="16"/>
              </w:rPr>
            </w:pPr>
            <w:r>
              <w:rPr>
                <w:rFonts w:ascii="Arial" w:hAnsi="Arial" w:cs="Arial"/>
                <w:b/>
                <w:bCs/>
                <w:sz w:val="16"/>
                <w:szCs w:val="16"/>
              </w:rPr>
              <w:t>Session 6LR</w:t>
            </w:r>
          </w:p>
        </w:tc>
        <w:tc>
          <w:tcPr>
            <w:tcW w:w="3802" w:type="dxa"/>
          </w:tcPr>
          <w:p w14:paraId="7161AB57" w14:textId="0F7015F0" w:rsidR="00E86CC5" w:rsidRDefault="00E86CC5" w:rsidP="00530EA8">
            <w:pPr>
              <w:spacing w:before="60" w:after="60" w:line="276" w:lineRule="auto"/>
              <w:rPr>
                <w:rFonts w:ascii="Arial" w:hAnsi="Arial" w:cs="Arial"/>
                <w:sz w:val="16"/>
                <w:szCs w:val="16"/>
              </w:rPr>
            </w:pPr>
            <w:r>
              <w:rPr>
                <w:rFonts w:ascii="Arial" w:hAnsi="Arial" w:cs="Arial"/>
                <w:sz w:val="16"/>
                <w:szCs w:val="16"/>
              </w:rPr>
              <w:t xml:space="preserve">June </w:t>
            </w:r>
            <w:r w:rsidR="00474160">
              <w:rPr>
                <w:rFonts w:ascii="Arial" w:hAnsi="Arial" w:cs="Arial"/>
                <w:sz w:val="16"/>
                <w:szCs w:val="16"/>
              </w:rPr>
              <w:t>24</w:t>
            </w:r>
          </w:p>
        </w:tc>
      </w:tr>
      <w:tr w:rsidR="00E86CC5" w:rsidRPr="004E3737" w14:paraId="69F12529" w14:textId="77777777" w:rsidTr="005F31D9">
        <w:tc>
          <w:tcPr>
            <w:tcW w:w="1440" w:type="dxa"/>
          </w:tcPr>
          <w:p w14:paraId="3E4F3E6B" w14:textId="550F48BF" w:rsidR="00E86CC5" w:rsidRDefault="00E86CC5" w:rsidP="00530EA8">
            <w:pPr>
              <w:spacing w:before="60" w:after="60" w:line="276" w:lineRule="auto"/>
              <w:ind w:left="-105" w:firstLine="105"/>
              <w:rPr>
                <w:rFonts w:ascii="Arial" w:hAnsi="Arial" w:cs="Arial"/>
                <w:b/>
                <w:bCs/>
                <w:sz w:val="16"/>
                <w:szCs w:val="16"/>
              </w:rPr>
            </w:pPr>
            <w:r>
              <w:rPr>
                <w:rFonts w:ascii="Arial" w:hAnsi="Arial" w:cs="Arial"/>
                <w:b/>
                <w:bCs/>
                <w:sz w:val="16"/>
                <w:szCs w:val="16"/>
              </w:rPr>
              <w:t>Session 6W2</w:t>
            </w:r>
          </w:p>
        </w:tc>
        <w:tc>
          <w:tcPr>
            <w:tcW w:w="3802" w:type="dxa"/>
          </w:tcPr>
          <w:p w14:paraId="011A530F" w14:textId="746A9837" w:rsidR="00E86CC5" w:rsidRDefault="00E86CC5" w:rsidP="00530EA8">
            <w:pPr>
              <w:spacing w:before="60" w:after="60" w:line="276" w:lineRule="auto"/>
              <w:rPr>
                <w:rFonts w:ascii="Arial" w:hAnsi="Arial" w:cs="Arial"/>
                <w:sz w:val="16"/>
                <w:szCs w:val="16"/>
              </w:rPr>
            </w:pPr>
            <w:r>
              <w:rPr>
                <w:rFonts w:ascii="Arial" w:hAnsi="Arial" w:cs="Arial"/>
                <w:sz w:val="16"/>
                <w:szCs w:val="16"/>
              </w:rPr>
              <w:t xml:space="preserve">July </w:t>
            </w:r>
            <w:r w:rsidR="00400068">
              <w:rPr>
                <w:rFonts w:ascii="Arial" w:hAnsi="Arial" w:cs="Arial"/>
                <w:sz w:val="16"/>
                <w:szCs w:val="16"/>
              </w:rPr>
              <w:t>11</w:t>
            </w:r>
          </w:p>
        </w:tc>
      </w:tr>
      <w:tr w:rsidR="00E86CC5" w:rsidRPr="004E3737" w14:paraId="3999997E" w14:textId="77777777" w:rsidTr="005F31D9">
        <w:tc>
          <w:tcPr>
            <w:tcW w:w="1440" w:type="dxa"/>
          </w:tcPr>
          <w:p w14:paraId="1A6D1EE8" w14:textId="70AE4536" w:rsidR="00E86CC5" w:rsidRDefault="00E86CC5" w:rsidP="00530EA8">
            <w:pPr>
              <w:spacing w:before="60" w:after="60" w:line="276" w:lineRule="auto"/>
              <w:ind w:left="-105" w:firstLine="105"/>
              <w:rPr>
                <w:rFonts w:ascii="Arial" w:hAnsi="Arial" w:cs="Arial"/>
                <w:b/>
                <w:bCs/>
                <w:sz w:val="16"/>
                <w:szCs w:val="16"/>
              </w:rPr>
            </w:pPr>
          </w:p>
        </w:tc>
        <w:tc>
          <w:tcPr>
            <w:tcW w:w="3802" w:type="dxa"/>
          </w:tcPr>
          <w:p w14:paraId="67476925" w14:textId="2CAC3894" w:rsidR="00E86CC5" w:rsidRDefault="00E86CC5" w:rsidP="00530EA8">
            <w:pPr>
              <w:spacing w:before="60" w:after="60" w:line="276" w:lineRule="auto"/>
              <w:rPr>
                <w:rFonts w:ascii="Arial" w:hAnsi="Arial" w:cs="Arial"/>
                <w:sz w:val="16"/>
                <w:szCs w:val="16"/>
              </w:rPr>
            </w:pPr>
          </w:p>
        </w:tc>
      </w:tr>
    </w:tbl>
    <w:p w14:paraId="7EA00C2C" w14:textId="55C5EE71" w:rsidR="00E86CC5" w:rsidRDefault="004048CE" w:rsidP="004048CE">
      <w:pPr>
        <w:pStyle w:val="Heading2"/>
      </w:pPr>
      <w:r>
        <w:t>Add / Drop Procedures</w:t>
      </w:r>
    </w:p>
    <w:p w14:paraId="23DAB532" w14:textId="33881047" w:rsidR="004048CE" w:rsidRPr="004048CE" w:rsidRDefault="004048CE" w:rsidP="0083186C">
      <w:pPr>
        <w:spacing w:before="120" w:after="120" w:line="276" w:lineRule="auto"/>
        <w:rPr>
          <w:rFonts w:ascii="Arial" w:hAnsi="Arial" w:cs="Arial"/>
          <w:sz w:val="16"/>
          <w:szCs w:val="16"/>
        </w:rPr>
      </w:pPr>
      <w:r>
        <w:rPr>
          <w:rFonts w:ascii="Arial" w:hAnsi="Arial" w:cs="Arial"/>
          <w:sz w:val="16"/>
          <w:szCs w:val="16"/>
        </w:rPr>
        <w:t>D</w:t>
      </w:r>
      <w:r w:rsidRPr="004048CE">
        <w:rPr>
          <w:rFonts w:ascii="Arial" w:hAnsi="Arial" w:cs="Arial"/>
          <w:sz w:val="16"/>
          <w:szCs w:val="16"/>
        </w:rPr>
        <w:t>egree-seeking students should add</w:t>
      </w:r>
      <w:r w:rsidR="00AA1345">
        <w:rPr>
          <w:rFonts w:ascii="Arial" w:hAnsi="Arial" w:cs="Arial"/>
          <w:sz w:val="16"/>
          <w:szCs w:val="16"/>
        </w:rPr>
        <w:t xml:space="preserve"> / </w:t>
      </w:r>
      <w:r w:rsidRPr="004048CE">
        <w:rPr>
          <w:rFonts w:ascii="Arial" w:hAnsi="Arial" w:cs="Arial"/>
          <w:sz w:val="16"/>
          <w:szCs w:val="16"/>
        </w:rPr>
        <w:t>drop classes online. Non-SAIC degree students who need to drop a class must submit an add</w:t>
      </w:r>
      <w:r w:rsidR="00AA1345">
        <w:rPr>
          <w:rFonts w:ascii="Arial" w:hAnsi="Arial" w:cs="Arial"/>
          <w:sz w:val="16"/>
          <w:szCs w:val="16"/>
        </w:rPr>
        <w:t xml:space="preserve"> / </w:t>
      </w:r>
      <w:r w:rsidRPr="004048CE">
        <w:rPr>
          <w:rFonts w:ascii="Arial" w:hAnsi="Arial" w:cs="Arial"/>
          <w:sz w:val="16"/>
          <w:szCs w:val="16"/>
        </w:rPr>
        <w:t>drop form and notify the Registration and Records office by fax or postmarked US mail by the drop dates stated above.</w:t>
      </w:r>
    </w:p>
    <w:p w14:paraId="1E19A136" w14:textId="47FA297C" w:rsidR="004048CE" w:rsidRPr="004048CE" w:rsidRDefault="004048CE" w:rsidP="0083186C">
      <w:pPr>
        <w:spacing w:before="120" w:after="120" w:line="276" w:lineRule="auto"/>
        <w:rPr>
          <w:rFonts w:ascii="Arial" w:hAnsi="Arial" w:cs="Arial"/>
          <w:sz w:val="16"/>
          <w:szCs w:val="16"/>
        </w:rPr>
      </w:pPr>
      <w:r w:rsidRPr="004048CE">
        <w:rPr>
          <w:rFonts w:ascii="Arial" w:hAnsi="Arial" w:cs="Arial"/>
          <w:b/>
          <w:bCs/>
          <w:sz w:val="16"/>
          <w:szCs w:val="16"/>
        </w:rPr>
        <w:t>Please note:</w:t>
      </w:r>
      <w:r w:rsidRPr="004048CE">
        <w:rPr>
          <w:rFonts w:ascii="Arial" w:hAnsi="Arial" w:cs="Arial"/>
          <w:sz w:val="16"/>
          <w:szCs w:val="16"/>
        </w:rPr>
        <w:t xml:space="preserve"> Students who fail to register for a course or who fail to make appropriate schedule additions within the time period outlined above are subject to a late registration fee of $300, and may be required to obtain additional approvals prior to registration. Students who fail to drop a course will be responsible for tuition. They will also receive a grade of No Credit, unless they withdraw before the final withdrawal date (please see withdrawal information).</w:t>
      </w:r>
    </w:p>
    <w:p w14:paraId="584A64B7" w14:textId="46732D75" w:rsidR="004048CE" w:rsidRPr="004048CE" w:rsidRDefault="004048CE" w:rsidP="0083186C">
      <w:pPr>
        <w:spacing w:before="120" w:after="120" w:line="276" w:lineRule="auto"/>
        <w:rPr>
          <w:rFonts w:ascii="Arial" w:hAnsi="Arial" w:cs="Arial"/>
          <w:sz w:val="16"/>
          <w:szCs w:val="16"/>
        </w:rPr>
      </w:pPr>
      <w:r w:rsidRPr="004048CE">
        <w:rPr>
          <w:rFonts w:ascii="Arial" w:hAnsi="Arial" w:cs="Arial"/>
          <w:b/>
          <w:bCs/>
          <w:sz w:val="16"/>
          <w:szCs w:val="16"/>
        </w:rPr>
        <w:t>Please note:</w:t>
      </w:r>
      <w:r w:rsidRPr="004048CE">
        <w:rPr>
          <w:rFonts w:ascii="Arial" w:hAnsi="Arial" w:cs="Arial"/>
          <w:sz w:val="16"/>
          <w:szCs w:val="16"/>
        </w:rPr>
        <w:t xml:space="preserve"> Non-attendance of classes and</w:t>
      </w:r>
      <w:r w:rsidR="00AA1345">
        <w:rPr>
          <w:rFonts w:ascii="Arial" w:hAnsi="Arial" w:cs="Arial"/>
          <w:sz w:val="16"/>
          <w:szCs w:val="16"/>
        </w:rPr>
        <w:t xml:space="preserve"> / </w:t>
      </w:r>
      <w:r w:rsidRPr="004048CE">
        <w:rPr>
          <w:rFonts w:ascii="Arial" w:hAnsi="Arial" w:cs="Arial"/>
          <w:sz w:val="16"/>
          <w:szCs w:val="16"/>
        </w:rPr>
        <w:t>or non-payment of fees does not constitute an official drop. Charges will remain in effect and a grade of No Credit will be assigned</w:t>
      </w:r>
    </w:p>
    <w:p w14:paraId="3906A0FD" w14:textId="69AB87FF" w:rsidR="004048CE" w:rsidRPr="004048CE" w:rsidRDefault="004048CE" w:rsidP="0083186C">
      <w:pPr>
        <w:spacing w:before="120" w:after="120" w:line="276" w:lineRule="auto"/>
        <w:rPr>
          <w:rFonts w:ascii="Arial" w:hAnsi="Arial" w:cs="Arial"/>
          <w:sz w:val="16"/>
          <w:szCs w:val="16"/>
        </w:rPr>
      </w:pPr>
      <w:r w:rsidRPr="004048CE">
        <w:rPr>
          <w:rFonts w:ascii="Arial" w:hAnsi="Arial" w:cs="Arial"/>
          <w:sz w:val="16"/>
          <w:szCs w:val="16"/>
        </w:rPr>
        <w:t>After the add</w:t>
      </w:r>
      <w:r>
        <w:rPr>
          <w:rFonts w:ascii="Arial" w:hAnsi="Arial" w:cs="Arial"/>
          <w:sz w:val="16"/>
          <w:szCs w:val="16"/>
        </w:rPr>
        <w:t xml:space="preserve"> </w:t>
      </w:r>
      <w:r w:rsidRPr="004048CE">
        <w:rPr>
          <w:rFonts w:ascii="Arial" w:hAnsi="Arial" w:cs="Arial"/>
          <w:sz w:val="16"/>
          <w:szCs w:val="16"/>
        </w:rPr>
        <w:t>/</w:t>
      </w:r>
      <w:r>
        <w:rPr>
          <w:rFonts w:ascii="Arial" w:hAnsi="Arial" w:cs="Arial"/>
          <w:sz w:val="16"/>
          <w:szCs w:val="16"/>
        </w:rPr>
        <w:t xml:space="preserve"> </w:t>
      </w:r>
      <w:r w:rsidRPr="004048CE">
        <w:rPr>
          <w:rFonts w:ascii="Arial" w:hAnsi="Arial" w:cs="Arial"/>
          <w:sz w:val="16"/>
          <w:szCs w:val="16"/>
        </w:rPr>
        <w:t>drop period ends, students may WITHDRAW from a class (please see the information on withdrawals) prior to the end of the withdrawal period.</w:t>
      </w:r>
    </w:p>
    <w:p w14:paraId="25593BBF" w14:textId="748D4249" w:rsidR="004048CE" w:rsidRDefault="004048CE" w:rsidP="0083186C">
      <w:pPr>
        <w:spacing w:before="120" w:after="120" w:line="276" w:lineRule="auto"/>
        <w:rPr>
          <w:rFonts w:ascii="Arial" w:hAnsi="Arial" w:cs="Arial"/>
          <w:sz w:val="16"/>
          <w:szCs w:val="16"/>
        </w:rPr>
      </w:pPr>
      <w:r w:rsidRPr="004048CE">
        <w:rPr>
          <w:rFonts w:ascii="Arial" w:hAnsi="Arial" w:cs="Arial"/>
          <w:sz w:val="16"/>
          <w:szCs w:val="16"/>
        </w:rPr>
        <w:t>Students receiving federal financial aid should refer to the Return to Title IV Funds policy or check with an advisor in the Student Financial Services office to determine how the withdrawal will affect their eligibility for federal student aid.</w:t>
      </w:r>
    </w:p>
    <w:p w14:paraId="1CA9D3AB" w14:textId="4CE5F7A7" w:rsidR="00E86CC5" w:rsidRDefault="0001315C" w:rsidP="0001315C">
      <w:pPr>
        <w:pStyle w:val="Heading2"/>
      </w:pPr>
      <w:r>
        <w:t>Changes, Cancellations, and Class Postponements</w:t>
      </w:r>
    </w:p>
    <w:p w14:paraId="79541C2C" w14:textId="1CD4A828" w:rsidR="00E86CC5" w:rsidRDefault="0001315C" w:rsidP="006C2EC2">
      <w:pPr>
        <w:keepNext/>
        <w:keepLines/>
        <w:spacing w:before="120" w:after="120" w:line="276" w:lineRule="auto"/>
        <w:rPr>
          <w:rFonts w:ascii="Arial" w:hAnsi="Arial" w:cs="Arial"/>
          <w:sz w:val="16"/>
          <w:szCs w:val="16"/>
        </w:rPr>
      </w:pPr>
      <w:r w:rsidRPr="0001315C">
        <w:rPr>
          <w:rFonts w:ascii="Arial" w:hAnsi="Arial" w:cs="Arial"/>
          <w:sz w:val="16"/>
          <w:szCs w:val="16"/>
        </w:rPr>
        <w:t>SAIC reserves the right to cancel courses or alter fees, scheduling, or staffing of courses when circumstances warrant. If changes</w:t>
      </w:r>
      <w:r>
        <w:rPr>
          <w:rFonts w:ascii="Arial" w:hAnsi="Arial" w:cs="Arial"/>
          <w:sz w:val="16"/>
          <w:szCs w:val="16"/>
        </w:rPr>
        <w:t xml:space="preserve"> </w:t>
      </w:r>
      <w:r w:rsidRPr="0001315C">
        <w:rPr>
          <w:rFonts w:ascii="Arial" w:hAnsi="Arial" w:cs="Arial"/>
          <w:sz w:val="16"/>
          <w:szCs w:val="16"/>
        </w:rPr>
        <w:t>/</w:t>
      </w:r>
      <w:r>
        <w:rPr>
          <w:rFonts w:ascii="Arial" w:hAnsi="Arial" w:cs="Arial"/>
          <w:sz w:val="16"/>
          <w:szCs w:val="16"/>
        </w:rPr>
        <w:t xml:space="preserve"> </w:t>
      </w:r>
      <w:r w:rsidRPr="0001315C">
        <w:rPr>
          <w:rFonts w:ascii="Arial" w:hAnsi="Arial" w:cs="Arial"/>
          <w:sz w:val="16"/>
          <w:szCs w:val="16"/>
        </w:rPr>
        <w:t>cancellations are necessary, students will be notified as soon as possible.</w:t>
      </w:r>
    </w:p>
    <w:p w14:paraId="1678B9A4" w14:textId="75EFD274" w:rsidR="00E86CC5" w:rsidRDefault="00730FBF" w:rsidP="006C178C">
      <w:pPr>
        <w:pStyle w:val="Heading1"/>
      </w:pPr>
      <w:bookmarkStart w:id="5" w:name="_Toc61007435"/>
      <w:r>
        <w:t>WITHDRAWAL INFORMATION</w:t>
      </w:r>
      <w:bookmarkEnd w:id="5"/>
    </w:p>
    <w:p w14:paraId="32AB2BBE" w14:textId="077B5832" w:rsidR="0001315C" w:rsidRDefault="0083186C" w:rsidP="0083186C">
      <w:pPr>
        <w:keepNext/>
        <w:spacing w:before="120" w:after="120" w:line="276" w:lineRule="auto"/>
        <w:rPr>
          <w:rFonts w:ascii="Arial" w:hAnsi="Arial" w:cs="Arial"/>
          <w:sz w:val="16"/>
          <w:szCs w:val="16"/>
        </w:rPr>
      </w:pPr>
      <w:r w:rsidRPr="0083186C">
        <w:rPr>
          <w:rFonts w:ascii="Arial" w:hAnsi="Arial" w:cs="Arial"/>
          <w:sz w:val="16"/>
          <w:szCs w:val="16"/>
        </w:rPr>
        <w:t>No drops are permitted after the end of the add</w:t>
      </w:r>
      <w:r w:rsidR="00AA1345">
        <w:rPr>
          <w:rFonts w:ascii="Arial" w:hAnsi="Arial" w:cs="Arial"/>
          <w:sz w:val="16"/>
          <w:szCs w:val="16"/>
        </w:rPr>
        <w:t xml:space="preserve"> / </w:t>
      </w:r>
      <w:r w:rsidRPr="0083186C">
        <w:rPr>
          <w:rFonts w:ascii="Arial" w:hAnsi="Arial" w:cs="Arial"/>
          <w:sz w:val="16"/>
          <w:szCs w:val="16"/>
        </w:rPr>
        <w:t>drop period. Withdrawal from one or more courses is permitted after the end of the add</w:t>
      </w:r>
      <w:r w:rsidR="00AA1345">
        <w:rPr>
          <w:rFonts w:ascii="Arial" w:hAnsi="Arial" w:cs="Arial"/>
          <w:sz w:val="16"/>
          <w:szCs w:val="16"/>
        </w:rPr>
        <w:t xml:space="preserve"> / </w:t>
      </w:r>
      <w:r w:rsidRPr="0083186C">
        <w:rPr>
          <w:rFonts w:ascii="Arial" w:hAnsi="Arial" w:cs="Arial"/>
          <w:sz w:val="16"/>
          <w:szCs w:val="16"/>
        </w:rPr>
        <w:t>drop period, through approximately 60</w:t>
      </w:r>
      <w:r>
        <w:rPr>
          <w:rFonts w:ascii="Arial" w:hAnsi="Arial" w:cs="Arial"/>
          <w:sz w:val="16"/>
          <w:szCs w:val="16"/>
        </w:rPr>
        <w:t xml:space="preserve">% </w:t>
      </w:r>
      <w:r w:rsidRPr="0083186C">
        <w:rPr>
          <w:rFonts w:ascii="Arial" w:hAnsi="Arial" w:cs="Arial"/>
          <w:sz w:val="16"/>
          <w:szCs w:val="16"/>
        </w:rPr>
        <w:t>of the session. Degree- or certificate-seeking students and Adult Continuing Education (ACE) students must complete one of the following forms:</w:t>
      </w:r>
    </w:p>
    <w:p w14:paraId="1CFA8C0F" w14:textId="17D90D04" w:rsidR="0083186C" w:rsidRPr="0083186C" w:rsidRDefault="0083186C" w:rsidP="0083186C">
      <w:pPr>
        <w:pStyle w:val="ListParagraph"/>
        <w:numPr>
          <w:ilvl w:val="0"/>
          <w:numId w:val="1"/>
        </w:numPr>
        <w:spacing w:before="120" w:after="120" w:line="276" w:lineRule="auto"/>
        <w:contextualSpacing w:val="0"/>
        <w:rPr>
          <w:rFonts w:ascii="Arial" w:hAnsi="Arial" w:cs="Arial"/>
          <w:sz w:val="16"/>
          <w:szCs w:val="16"/>
        </w:rPr>
      </w:pPr>
      <w:r w:rsidRPr="0083186C">
        <w:rPr>
          <w:rFonts w:ascii="Arial" w:hAnsi="Arial" w:cs="Arial"/>
          <w:sz w:val="16"/>
          <w:szCs w:val="16"/>
        </w:rPr>
        <w:t>a Request for a Grade of “W” (Partial Withdrawal) form if the student remains enrolled in one or more courses, or</w:t>
      </w:r>
    </w:p>
    <w:p w14:paraId="5832B4F0" w14:textId="15F7AE9D" w:rsidR="0001315C" w:rsidRPr="0083186C" w:rsidRDefault="0083186C" w:rsidP="0083186C">
      <w:pPr>
        <w:pStyle w:val="ListParagraph"/>
        <w:numPr>
          <w:ilvl w:val="0"/>
          <w:numId w:val="1"/>
        </w:numPr>
        <w:spacing w:before="120" w:after="120" w:line="276" w:lineRule="auto"/>
        <w:contextualSpacing w:val="0"/>
        <w:rPr>
          <w:rFonts w:ascii="Arial" w:hAnsi="Arial" w:cs="Arial"/>
          <w:sz w:val="16"/>
          <w:szCs w:val="16"/>
        </w:rPr>
      </w:pPr>
      <w:r w:rsidRPr="0083186C">
        <w:rPr>
          <w:rFonts w:ascii="Arial" w:hAnsi="Arial" w:cs="Arial"/>
          <w:sz w:val="16"/>
          <w:szCs w:val="16"/>
        </w:rPr>
        <w:t>a Complete Withdrawal form if the student will no longer be enrolled in any courses.</w:t>
      </w:r>
    </w:p>
    <w:p w14:paraId="32057D54" w14:textId="77777777" w:rsidR="00BC62BB" w:rsidRPr="00BC62BB" w:rsidRDefault="00BC62BB" w:rsidP="00BC62BB">
      <w:pPr>
        <w:spacing w:before="120" w:after="120" w:line="276" w:lineRule="auto"/>
        <w:rPr>
          <w:rFonts w:ascii="Arial" w:hAnsi="Arial" w:cs="Arial"/>
          <w:sz w:val="16"/>
          <w:szCs w:val="16"/>
        </w:rPr>
      </w:pPr>
      <w:r w:rsidRPr="00BC62BB">
        <w:rPr>
          <w:rFonts w:ascii="Arial" w:hAnsi="Arial" w:cs="Arial"/>
          <w:sz w:val="16"/>
          <w:szCs w:val="16"/>
        </w:rPr>
        <w:t>All summer sessions including Ox-Bow and Continuing Studies are considered as one term for the purpose of determining a complete withdrawal.</w:t>
      </w:r>
    </w:p>
    <w:p w14:paraId="505BEA66" w14:textId="17A5BF6F" w:rsidR="00E86CC5" w:rsidRDefault="00BC62BB" w:rsidP="00BC62BB">
      <w:pPr>
        <w:spacing w:before="120" w:after="120" w:line="276" w:lineRule="auto"/>
        <w:rPr>
          <w:rFonts w:ascii="Arial" w:hAnsi="Arial" w:cs="Arial"/>
          <w:sz w:val="16"/>
          <w:szCs w:val="16"/>
        </w:rPr>
      </w:pPr>
      <w:r w:rsidRPr="00BC62BB">
        <w:rPr>
          <w:rFonts w:ascii="Arial" w:hAnsi="Arial" w:cs="Arial"/>
          <w:sz w:val="16"/>
          <w:szCs w:val="16"/>
        </w:rPr>
        <w:t>Students receiving federal financial aid should refer to the Return to Title IV Funds policy or check with an advisor in the Student Financial Services office to determine how their drop activity will affect their eligibility for federal student aid.</w:t>
      </w:r>
    </w:p>
    <w:p w14:paraId="3B7CCEA3" w14:textId="4731F3E7" w:rsidR="00B77A3B" w:rsidRDefault="009F3AA7" w:rsidP="009F3AA7">
      <w:pPr>
        <w:pStyle w:val="Heading2"/>
      </w:pPr>
      <w:r>
        <w:lastRenderedPageBreak/>
        <w:t>Withdrawal Deadlines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802"/>
      </w:tblGrid>
      <w:tr w:rsidR="009F3AA7" w:rsidRPr="004E3737" w14:paraId="493D315B" w14:textId="77777777" w:rsidTr="005F31D9">
        <w:tc>
          <w:tcPr>
            <w:tcW w:w="1440" w:type="dxa"/>
          </w:tcPr>
          <w:p w14:paraId="1C05A3D1" w14:textId="77777777" w:rsidR="009F3AA7" w:rsidRPr="00E86CC5" w:rsidRDefault="009F3AA7" w:rsidP="00530EA8">
            <w:pPr>
              <w:spacing w:before="60" w:after="60" w:line="276" w:lineRule="auto"/>
              <w:rPr>
                <w:rFonts w:ascii="Arial" w:hAnsi="Arial" w:cs="Arial"/>
                <w:b/>
                <w:bCs/>
                <w:sz w:val="16"/>
                <w:szCs w:val="16"/>
              </w:rPr>
            </w:pPr>
            <w:r w:rsidRPr="00E86CC5">
              <w:rPr>
                <w:rFonts w:ascii="Arial" w:hAnsi="Arial" w:cs="Arial"/>
                <w:b/>
                <w:bCs/>
                <w:sz w:val="16"/>
                <w:szCs w:val="16"/>
              </w:rPr>
              <w:t>Session 3W1</w:t>
            </w:r>
          </w:p>
        </w:tc>
        <w:tc>
          <w:tcPr>
            <w:tcW w:w="3802" w:type="dxa"/>
          </w:tcPr>
          <w:p w14:paraId="1F6A39EE" w14:textId="0A7E815F" w:rsidR="009F3AA7" w:rsidRPr="004E3737" w:rsidRDefault="009F3AA7" w:rsidP="00530EA8">
            <w:pPr>
              <w:spacing w:before="60" w:after="60" w:line="276" w:lineRule="auto"/>
              <w:rPr>
                <w:rFonts w:ascii="Arial" w:hAnsi="Arial" w:cs="Arial"/>
                <w:sz w:val="16"/>
                <w:szCs w:val="16"/>
              </w:rPr>
            </w:pPr>
            <w:r>
              <w:rPr>
                <w:rFonts w:ascii="Arial" w:hAnsi="Arial" w:cs="Arial"/>
                <w:sz w:val="16"/>
                <w:szCs w:val="16"/>
              </w:rPr>
              <w:t xml:space="preserve">June </w:t>
            </w:r>
            <w:r w:rsidR="0099701D">
              <w:rPr>
                <w:rFonts w:ascii="Arial" w:hAnsi="Arial" w:cs="Arial"/>
                <w:sz w:val="16"/>
                <w:szCs w:val="16"/>
              </w:rPr>
              <w:t>7</w:t>
            </w:r>
          </w:p>
        </w:tc>
      </w:tr>
      <w:tr w:rsidR="009F3AA7" w:rsidRPr="004E3737" w14:paraId="551DC493" w14:textId="77777777" w:rsidTr="005F31D9">
        <w:tc>
          <w:tcPr>
            <w:tcW w:w="1440" w:type="dxa"/>
          </w:tcPr>
          <w:p w14:paraId="043E1161" w14:textId="22A87065" w:rsidR="009F3AA7" w:rsidRPr="00E86CC5" w:rsidRDefault="009F3AA7" w:rsidP="00530EA8">
            <w:pPr>
              <w:spacing w:before="60" w:after="60" w:line="276" w:lineRule="auto"/>
              <w:rPr>
                <w:rFonts w:ascii="Arial" w:hAnsi="Arial" w:cs="Arial"/>
                <w:b/>
                <w:bCs/>
                <w:sz w:val="16"/>
                <w:szCs w:val="16"/>
              </w:rPr>
            </w:pPr>
            <w:r>
              <w:rPr>
                <w:rFonts w:ascii="Arial" w:hAnsi="Arial" w:cs="Arial"/>
                <w:b/>
                <w:bCs/>
                <w:sz w:val="16"/>
                <w:szCs w:val="16"/>
              </w:rPr>
              <w:t>Session 3W2</w:t>
            </w:r>
          </w:p>
        </w:tc>
        <w:tc>
          <w:tcPr>
            <w:tcW w:w="3802" w:type="dxa"/>
          </w:tcPr>
          <w:p w14:paraId="5C2D68E3" w14:textId="1BE49E15" w:rsidR="009F3AA7" w:rsidRDefault="009F3AA7" w:rsidP="00A51DB5">
            <w:pPr>
              <w:spacing w:before="60" w:after="60" w:line="276" w:lineRule="auto"/>
              <w:rPr>
                <w:rFonts w:ascii="Arial" w:hAnsi="Arial" w:cs="Arial"/>
                <w:sz w:val="16"/>
                <w:szCs w:val="16"/>
              </w:rPr>
            </w:pPr>
            <w:r>
              <w:rPr>
                <w:rFonts w:ascii="Arial" w:hAnsi="Arial" w:cs="Arial"/>
                <w:sz w:val="16"/>
                <w:szCs w:val="16"/>
              </w:rPr>
              <w:t>Ju</w:t>
            </w:r>
            <w:r w:rsidR="0099701D">
              <w:rPr>
                <w:rFonts w:ascii="Arial" w:hAnsi="Arial" w:cs="Arial"/>
                <w:sz w:val="16"/>
                <w:szCs w:val="16"/>
              </w:rPr>
              <w:t>ne 27</w:t>
            </w:r>
          </w:p>
        </w:tc>
      </w:tr>
      <w:tr w:rsidR="009F3AA7" w:rsidRPr="004E3737" w14:paraId="5773F011" w14:textId="77777777" w:rsidTr="005F31D9">
        <w:tc>
          <w:tcPr>
            <w:tcW w:w="1440" w:type="dxa"/>
          </w:tcPr>
          <w:p w14:paraId="75959050" w14:textId="4417FE11" w:rsidR="009F3AA7" w:rsidRDefault="009F3AA7" w:rsidP="00530EA8">
            <w:pPr>
              <w:spacing w:before="60" w:after="60" w:line="276" w:lineRule="auto"/>
              <w:rPr>
                <w:rFonts w:ascii="Arial" w:hAnsi="Arial" w:cs="Arial"/>
                <w:b/>
                <w:bCs/>
                <w:sz w:val="16"/>
                <w:szCs w:val="16"/>
              </w:rPr>
            </w:pPr>
            <w:r>
              <w:rPr>
                <w:rFonts w:ascii="Arial" w:hAnsi="Arial" w:cs="Arial"/>
                <w:b/>
                <w:bCs/>
                <w:sz w:val="16"/>
                <w:szCs w:val="16"/>
              </w:rPr>
              <w:t>Session 3W3</w:t>
            </w:r>
          </w:p>
        </w:tc>
        <w:tc>
          <w:tcPr>
            <w:tcW w:w="3802" w:type="dxa"/>
          </w:tcPr>
          <w:p w14:paraId="05CE53DD" w14:textId="350ACD84" w:rsidR="009F3AA7" w:rsidRDefault="009F3AA7" w:rsidP="00530EA8">
            <w:pPr>
              <w:spacing w:before="60" w:after="60" w:line="276" w:lineRule="auto"/>
              <w:rPr>
                <w:rFonts w:ascii="Arial" w:hAnsi="Arial" w:cs="Arial"/>
                <w:sz w:val="16"/>
                <w:szCs w:val="16"/>
              </w:rPr>
            </w:pPr>
            <w:r>
              <w:rPr>
                <w:rFonts w:ascii="Arial" w:hAnsi="Arial" w:cs="Arial"/>
                <w:sz w:val="16"/>
                <w:szCs w:val="16"/>
              </w:rPr>
              <w:t xml:space="preserve">July </w:t>
            </w:r>
            <w:r w:rsidR="0099701D">
              <w:rPr>
                <w:rFonts w:ascii="Arial" w:hAnsi="Arial" w:cs="Arial"/>
                <w:sz w:val="16"/>
                <w:szCs w:val="16"/>
              </w:rPr>
              <w:t>18</w:t>
            </w:r>
          </w:p>
        </w:tc>
      </w:tr>
      <w:tr w:rsidR="009F3AA7" w:rsidRPr="004E3737" w14:paraId="05618898" w14:textId="77777777" w:rsidTr="005F31D9">
        <w:tc>
          <w:tcPr>
            <w:tcW w:w="1440" w:type="dxa"/>
          </w:tcPr>
          <w:p w14:paraId="387E09B5" w14:textId="3F447FCB" w:rsidR="009F3AA7" w:rsidRDefault="009F3AA7" w:rsidP="00530EA8">
            <w:pPr>
              <w:spacing w:before="60" w:after="60" w:line="276" w:lineRule="auto"/>
              <w:rPr>
                <w:rFonts w:ascii="Arial" w:hAnsi="Arial" w:cs="Arial"/>
                <w:b/>
                <w:bCs/>
                <w:sz w:val="16"/>
                <w:szCs w:val="16"/>
              </w:rPr>
            </w:pPr>
            <w:r>
              <w:rPr>
                <w:rFonts w:ascii="Arial" w:hAnsi="Arial" w:cs="Arial"/>
                <w:b/>
                <w:bCs/>
                <w:sz w:val="16"/>
                <w:szCs w:val="16"/>
              </w:rPr>
              <w:t>Session 3W4</w:t>
            </w:r>
          </w:p>
        </w:tc>
        <w:tc>
          <w:tcPr>
            <w:tcW w:w="3802" w:type="dxa"/>
          </w:tcPr>
          <w:p w14:paraId="564738F9" w14:textId="534249E0" w:rsidR="009F3AA7" w:rsidRDefault="0099701D" w:rsidP="00530EA8">
            <w:pPr>
              <w:spacing w:before="60" w:after="60" w:line="276" w:lineRule="auto"/>
              <w:rPr>
                <w:rFonts w:ascii="Arial" w:hAnsi="Arial" w:cs="Arial"/>
                <w:sz w:val="16"/>
                <w:szCs w:val="16"/>
              </w:rPr>
            </w:pPr>
            <w:r>
              <w:rPr>
                <w:rFonts w:ascii="Arial" w:hAnsi="Arial" w:cs="Arial"/>
                <w:sz w:val="16"/>
                <w:szCs w:val="16"/>
              </w:rPr>
              <w:t>August 8</w:t>
            </w:r>
          </w:p>
        </w:tc>
      </w:tr>
      <w:tr w:rsidR="009F3AA7" w:rsidRPr="004E3737" w14:paraId="2912CDA6" w14:textId="77777777" w:rsidTr="005F31D9">
        <w:tc>
          <w:tcPr>
            <w:tcW w:w="1440" w:type="dxa"/>
          </w:tcPr>
          <w:p w14:paraId="04BEA391" w14:textId="342AB332" w:rsidR="009F3AA7" w:rsidRDefault="009F3AA7" w:rsidP="00530EA8">
            <w:pPr>
              <w:spacing w:before="60" w:after="60" w:line="276" w:lineRule="auto"/>
              <w:rPr>
                <w:rFonts w:ascii="Arial" w:hAnsi="Arial" w:cs="Arial"/>
                <w:b/>
                <w:bCs/>
                <w:sz w:val="16"/>
                <w:szCs w:val="16"/>
              </w:rPr>
            </w:pPr>
            <w:r>
              <w:rPr>
                <w:rFonts w:ascii="Arial" w:hAnsi="Arial" w:cs="Arial"/>
                <w:b/>
                <w:bCs/>
                <w:sz w:val="16"/>
                <w:szCs w:val="16"/>
              </w:rPr>
              <w:t>Session 6W1</w:t>
            </w:r>
          </w:p>
        </w:tc>
        <w:tc>
          <w:tcPr>
            <w:tcW w:w="3802" w:type="dxa"/>
          </w:tcPr>
          <w:p w14:paraId="2095ACCC" w14:textId="43F99EAC" w:rsidR="009F3AA7" w:rsidRDefault="009F3AA7" w:rsidP="00530EA8">
            <w:pPr>
              <w:spacing w:before="60" w:after="60" w:line="276" w:lineRule="auto"/>
              <w:rPr>
                <w:rFonts w:ascii="Arial" w:hAnsi="Arial" w:cs="Arial"/>
                <w:sz w:val="16"/>
                <w:szCs w:val="16"/>
              </w:rPr>
            </w:pPr>
            <w:r>
              <w:rPr>
                <w:rFonts w:ascii="Arial" w:hAnsi="Arial" w:cs="Arial"/>
                <w:sz w:val="16"/>
                <w:szCs w:val="16"/>
              </w:rPr>
              <w:t xml:space="preserve">June </w:t>
            </w:r>
            <w:r w:rsidR="0099701D">
              <w:rPr>
                <w:rFonts w:ascii="Arial" w:hAnsi="Arial" w:cs="Arial"/>
                <w:sz w:val="16"/>
                <w:szCs w:val="16"/>
              </w:rPr>
              <w:t>20</w:t>
            </w:r>
          </w:p>
        </w:tc>
      </w:tr>
      <w:tr w:rsidR="009F3AA7" w:rsidRPr="004E3737" w14:paraId="74442881" w14:textId="77777777" w:rsidTr="005F31D9">
        <w:tc>
          <w:tcPr>
            <w:tcW w:w="1440" w:type="dxa"/>
          </w:tcPr>
          <w:p w14:paraId="6E75F637" w14:textId="6C31294C" w:rsidR="009F3AA7" w:rsidRDefault="009F3AA7" w:rsidP="00530EA8">
            <w:pPr>
              <w:spacing w:before="60" w:after="60" w:line="276" w:lineRule="auto"/>
              <w:rPr>
                <w:rFonts w:ascii="Arial" w:hAnsi="Arial" w:cs="Arial"/>
                <w:b/>
                <w:bCs/>
                <w:sz w:val="16"/>
                <w:szCs w:val="16"/>
              </w:rPr>
            </w:pPr>
            <w:r>
              <w:rPr>
                <w:rFonts w:ascii="Arial" w:hAnsi="Arial" w:cs="Arial"/>
                <w:b/>
                <w:bCs/>
                <w:sz w:val="16"/>
                <w:szCs w:val="16"/>
              </w:rPr>
              <w:t>Session 6W2</w:t>
            </w:r>
          </w:p>
        </w:tc>
        <w:tc>
          <w:tcPr>
            <w:tcW w:w="3802" w:type="dxa"/>
          </w:tcPr>
          <w:p w14:paraId="3E739C68" w14:textId="413537B5" w:rsidR="009F3AA7" w:rsidRDefault="0099701D" w:rsidP="00A51DB5">
            <w:pPr>
              <w:spacing w:before="60" w:after="60" w:line="276" w:lineRule="auto"/>
              <w:rPr>
                <w:rFonts w:ascii="Arial" w:hAnsi="Arial" w:cs="Arial"/>
                <w:sz w:val="16"/>
                <w:szCs w:val="16"/>
              </w:rPr>
            </w:pPr>
            <w:r>
              <w:rPr>
                <w:rFonts w:ascii="Arial" w:hAnsi="Arial" w:cs="Arial"/>
                <w:sz w:val="16"/>
                <w:szCs w:val="16"/>
              </w:rPr>
              <w:t>August 1</w:t>
            </w:r>
          </w:p>
        </w:tc>
      </w:tr>
      <w:tr w:rsidR="009F3AA7" w:rsidRPr="004E3737" w14:paraId="618A38D2" w14:textId="77777777" w:rsidTr="005F31D9">
        <w:tc>
          <w:tcPr>
            <w:tcW w:w="1440" w:type="dxa"/>
          </w:tcPr>
          <w:p w14:paraId="342CD0EC" w14:textId="5D1D0634" w:rsidR="009F3AA7" w:rsidRDefault="009F3AA7" w:rsidP="00530EA8">
            <w:pPr>
              <w:spacing w:before="60" w:after="60" w:line="276" w:lineRule="auto"/>
              <w:rPr>
                <w:rFonts w:ascii="Arial" w:hAnsi="Arial" w:cs="Arial"/>
                <w:b/>
                <w:bCs/>
                <w:sz w:val="16"/>
                <w:szCs w:val="16"/>
              </w:rPr>
            </w:pPr>
            <w:r>
              <w:rPr>
                <w:rFonts w:ascii="Arial" w:hAnsi="Arial" w:cs="Arial"/>
                <w:b/>
                <w:bCs/>
                <w:sz w:val="16"/>
                <w:szCs w:val="16"/>
              </w:rPr>
              <w:t>Session 6LR</w:t>
            </w:r>
          </w:p>
        </w:tc>
        <w:tc>
          <w:tcPr>
            <w:tcW w:w="3802" w:type="dxa"/>
          </w:tcPr>
          <w:p w14:paraId="3657CE18" w14:textId="00C28363" w:rsidR="009F3AA7" w:rsidRDefault="009F3AA7" w:rsidP="00530EA8">
            <w:pPr>
              <w:spacing w:before="60" w:after="60" w:line="276" w:lineRule="auto"/>
              <w:rPr>
                <w:rFonts w:ascii="Arial" w:hAnsi="Arial" w:cs="Arial"/>
                <w:sz w:val="16"/>
                <w:szCs w:val="16"/>
              </w:rPr>
            </w:pPr>
            <w:r>
              <w:rPr>
                <w:rFonts w:ascii="Arial" w:hAnsi="Arial" w:cs="Arial"/>
                <w:sz w:val="16"/>
                <w:szCs w:val="16"/>
              </w:rPr>
              <w:t xml:space="preserve">July </w:t>
            </w:r>
            <w:r w:rsidR="0099701D">
              <w:rPr>
                <w:rFonts w:ascii="Arial" w:hAnsi="Arial" w:cs="Arial"/>
                <w:sz w:val="16"/>
                <w:szCs w:val="16"/>
              </w:rPr>
              <w:t>11</w:t>
            </w:r>
          </w:p>
        </w:tc>
      </w:tr>
    </w:tbl>
    <w:p w14:paraId="569600C3" w14:textId="77777777" w:rsidR="00030463" w:rsidRPr="00030463" w:rsidRDefault="00030463" w:rsidP="00030463">
      <w:pPr>
        <w:spacing w:before="120" w:after="120" w:line="276" w:lineRule="auto"/>
        <w:rPr>
          <w:rFonts w:ascii="Arial" w:hAnsi="Arial" w:cs="Arial"/>
          <w:sz w:val="16"/>
          <w:szCs w:val="16"/>
        </w:rPr>
      </w:pPr>
      <w:r w:rsidRPr="00030463">
        <w:rPr>
          <w:rFonts w:ascii="Arial" w:hAnsi="Arial" w:cs="Arial"/>
          <w:sz w:val="16"/>
          <w:szCs w:val="16"/>
        </w:rPr>
        <w:t>Exceptions to the official withdrawal policy require an appeal to the Academic Review Committee, which will grant an exception only if a student can demonstrate extenuating circumstances.</w:t>
      </w:r>
    </w:p>
    <w:p w14:paraId="53A81513" w14:textId="77777777" w:rsidR="00030463" w:rsidRPr="00030463" w:rsidRDefault="00030463" w:rsidP="00030463">
      <w:pPr>
        <w:spacing w:before="120" w:after="120" w:line="276" w:lineRule="auto"/>
        <w:rPr>
          <w:rFonts w:ascii="Arial" w:hAnsi="Arial" w:cs="Arial"/>
          <w:sz w:val="16"/>
          <w:szCs w:val="16"/>
        </w:rPr>
      </w:pPr>
      <w:r w:rsidRPr="00030463">
        <w:rPr>
          <w:rFonts w:ascii="Arial" w:hAnsi="Arial" w:cs="Arial"/>
          <w:b/>
          <w:bCs/>
          <w:sz w:val="16"/>
          <w:szCs w:val="16"/>
        </w:rPr>
        <w:t>Please note:</w:t>
      </w:r>
      <w:r w:rsidRPr="00030463">
        <w:rPr>
          <w:rFonts w:ascii="Arial" w:hAnsi="Arial" w:cs="Arial"/>
          <w:sz w:val="16"/>
          <w:szCs w:val="16"/>
        </w:rPr>
        <w:t xml:space="preserve"> Neither failure to attend classes nor failure to pay tuition constitutes a withdrawal.</w:t>
      </w:r>
    </w:p>
    <w:p w14:paraId="723D6ABE" w14:textId="3F02504B" w:rsidR="00030463" w:rsidRPr="00030463" w:rsidRDefault="00030463" w:rsidP="00030463">
      <w:pPr>
        <w:pStyle w:val="Heading2"/>
      </w:pPr>
      <w:r w:rsidRPr="00030463">
        <w:t xml:space="preserve">Request </w:t>
      </w:r>
      <w:r>
        <w:t>f</w:t>
      </w:r>
      <w:r w:rsidRPr="00030463">
        <w:t>or Grade of “W” Form</w:t>
      </w:r>
    </w:p>
    <w:p w14:paraId="3934E9FE" w14:textId="77777777" w:rsidR="00030463" w:rsidRPr="00030463" w:rsidRDefault="00030463" w:rsidP="00030463">
      <w:pPr>
        <w:spacing w:before="120" w:after="120" w:line="276" w:lineRule="auto"/>
        <w:rPr>
          <w:rFonts w:ascii="Arial" w:hAnsi="Arial" w:cs="Arial"/>
          <w:sz w:val="16"/>
          <w:szCs w:val="16"/>
        </w:rPr>
      </w:pPr>
      <w:r w:rsidRPr="00030463">
        <w:rPr>
          <w:rFonts w:ascii="Arial" w:hAnsi="Arial" w:cs="Arial"/>
          <w:sz w:val="16"/>
          <w:szCs w:val="16"/>
        </w:rPr>
        <w:t>This form is obtained from and submitted to the Office of Registration and Records. It is used for withdrawal from an individual course (referred to as a Partial Withdrawal) when the student wishes to remain enrolled in other courses during the same term. All summer sessions are considered as one term for the purpose of determining withdrawals.</w:t>
      </w:r>
    </w:p>
    <w:p w14:paraId="3E018F90" w14:textId="77777777" w:rsidR="00030463" w:rsidRPr="00030463" w:rsidRDefault="00030463" w:rsidP="00030463">
      <w:pPr>
        <w:spacing w:before="120" w:after="120" w:line="276" w:lineRule="auto"/>
        <w:rPr>
          <w:rFonts w:ascii="Arial" w:hAnsi="Arial" w:cs="Arial"/>
          <w:sz w:val="16"/>
          <w:szCs w:val="16"/>
        </w:rPr>
      </w:pPr>
      <w:r w:rsidRPr="00030463">
        <w:rPr>
          <w:rFonts w:ascii="Arial" w:hAnsi="Arial" w:cs="Arial"/>
          <w:sz w:val="16"/>
          <w:szCs w:val="16"/>
        </w:rPr>
        <w:t xml:space="preserve">Students receive a grade of “W” for the courses from which they withdraw by the withdrawal deadlines. Tuition charges assessed for the term remain unaffected. There is no tuition refund for withdrawal from an individual course or courses if enrollment remains during any other session of the summer term. This policy is in effect unless the student withdraws from </w:t>
      </w:r>
      <w:r w:rsidRPr="00030463">
        <w:rPr>
          <w:rFonts w:ascii="Arial" w:hAnsi="Arial" w:cs="Arial"/>
          <w:b/>
          <w:bCs/>
          <w:sz w:val="16"/>
          <w:szCs w:val="16"/>
        </w:rPr>
        <w:t>all</w:t>
      </w:r>
      <w:r w:rsidRPr="00030463">
        <w:rPr>
          <w:rFonts w:ascii="Arial" w:hAnsi="Arial" w:cs="Arial"/>
          <w:sz w:val="16"/>
          <w:szCs w:val="16"/>
        </w:rPr>
        <w:t xml:space="preserve"> courses.</w:t>
      </w:r>
    </w:p>
    <w:p w14:paraId="5CED5C6E" w14:textId="067AA24F" w:rsidR="00030463" w:rsidRPr="00030463" w:rsidRDefault="00030463" w:rsidP="00030463">
      <w:pPr>
        <w:spacing w:before="120" w:after="120" w:line="276" w:lineRule="auto"/>
        <w:rPr>
          <w:rFonts w:ascii="Arial" w:hAnsi="Arial" w:cs="Arial"/>
          <w:sz w:val="16"/>
          <w:szCs w:val="16"/>
        </w:rPr>
      </w:pPr>
      <w:r w:rsidRPr="00030463">
        <w:rPr>
          <w:rFonts w:ascii="Arial" w:hAnsi="Arial" w:cs="Arial"/>
          <w:sz w:val="16"/>
          <w:szCs w:val="16"/>
        </w:rPr>
        <w:t>Exceptions to the official withdrawal policy require an appeal to the Academic Review Board and</w:t>
      </w:r>
      <w:r w:rsidR="00AA1345">
        <w:rPr>
          <w:rFonts w:ascii="Arial" w:hAnsi="Arial" w:cs="Arial"/>
          <w:sz w:val="16"/>
          <w:szCs w:val="16"/>
        </w:rPr>
        <w:t xml:space="preserve"> / </w:t>
      </w:r>
      <w:r w:rsidRPr="00030463">
        <w:rPr>
          <w:rFonts w:ascii="Arial" w:hAnsi="Arial" w:cs="Arial"/>
          <w:sz w:val="16"/>
          <w:szCs w:val="16"/>
        </w:rPr>
        <w:t>or the Refund Review Board. An exception will only be granted to the student who can demonstrate extenuating circumstances. An application can be obtained in the Office of Registration and Records.</w:t>
      </w:r>
    </w:p>
    <w:p w14:paraId="0A73FC8E" w14:textId="56CF1301" w:rsidR="00B77A3B" w:rsidRDefault="00030463" w:rsidP="00030463">
      <w:pPr>
        <w:spacing w:before="120" w:after="120" w:line="276" w:lineRule="auto"/>
        <w:rPr>
          <w:rFonts w:ascii="Arial" w:hAnsi="Arial" w:cs="Arial"/>
          <w:sz w:val="16"/>
          <w:szCs w:val="16"/>
        </w:rPr>
      </w:pPr>
      <w:r w:rsidRPr="00030463">
        <w:rPr>
          <w:rFonts w:ascii="Arial" w:hAnsi="Arial" w:cs="Arial"/>
          <w:sz w:val="16"/>
          <w:szCs w:val="16"/>
        </w:rPr>
        <w:t>Adult Continuing Education (ACE) students must also use this form in order to withdraw from a course. Please see Continuing Studies and Special Programs to obtain the form. Tuition charges assessed for the term remain unaffected. Appeals for exceptions to these policies will only be considered if the student has extenuating circumstances. Appeals must be made to the Refund Review Board. A refund request form is available at the Registration and Records office or at the Division of Continuing Studies.</w:t>
      </w:r>
    </w:p>
    <w:p w14:paraId="17F94973" w14:textId="24C72375" w:rsidR="009F3AA7" w:rsidRDefault="00835AC8" w:rsidP="00835AC8">
      <w:pPr>
        <w:pStyle w:val="Heading2"/>
      </w:pPr>
      <w:r>
        <w:t>Complete Withdrawal Form</w:t>
      </w:r>
    </w:p>
    <w:p w14:paraId="2DB17A36" w14:textId="7794F795" w:rsidR="00835AC8" w:rsidRPr="00835AC8" w:rsidRDefault="00835AC8" w:rsidP="00835AC8">
      <w:pPr>
        <w:spacing w:before="120" w:after="120" w:line="276" w:lineRule="auto"/>
        <w:rPr>
          <w:rFonts w:ascii="Arial" w:hAnsi="Arial" w:cs="Arial"/>
          <w:sz w:val="16"/>
          <w:szCs w:val="16"/>
        </w:rPr>
      </w:pPr>
      <w:r w:rsidRPr="00835AC8">
        <w:rPr>
          <w:rFonts w:ascii="Arial" w:hAnsi="Arial" w:cs="Arial"/>
          <w:sz w:val="16"/>
          <w:szCs w:val="16"/>
        </w:rPr>
        <w:t xml:space="preserve">Students receive a grade of “W” for all courses when they submit a Complete Withdrawal form by the appropriate withdrawal deadlines. This form is used for withdrawal from all courses (referred to as a Complete Withdrawal) by the withdrawal deadlines. It is used when a student wishes to withdraw from all courses and leave the institution. For degree- and certificate-seeking students, the form is obtained from the Registration and Records office. The formal withdrawal process begins when the Registration and Records office receives the completed form from the student and processes the withdrawal from classes. For ACE students, the form can be obtained from the Division of Continuing Studies and Special Programs office. All summer sessions are considered as </w:t>
      </w:r>
      <w:r w:rsidRPr="00835AC8">
        <w:rPr>
          <w:rFonts w:ascii="Arial" w:hAnsi="Arial" w:cs="Arial"/>
          <w:b/>
          <w:bCs/>
          <w:sz w:val="16"/>
          <w:szCs w:val="16"/>
        </w:rPr>
        <w:t>one term</w:t>
      </w:r>
      <w:r w:rsidRPr="00835AC8">
        <w:rPr>
          <w:rFonts w:ascii="Arial" w:hAnsi="Arial" w:cs="Arial"/>
          <w:sz w:val="16"/>
          <w:szCs w:val="16"/>
        </w:rPr>
        <w:t xml:space="preserve"> for the purpose of determining a complete withdrawal.</w:t>
      </w:r>
    </w:p>
    <w:p w14:paraId="06A7F4B5" w14:textId="0CAA2D35" w:rsidR="00835AC8" w:rsidRDefault="00835AC8" w:rsidP="005F31D9">
      <w:pPr>
        <w:keepNext/>
        <w:spacing w:before="120" w:after="120" w:line="276" w:lineRule="auto"/>
        <w:rPr>
          <w:rFonts w:ascii="Arial" w:hAnsi="Arial" w:cs="Arial"/>
          <w:sz w:val="16"/>
          <w:szCs w:val="16"/>
        </w:rPr>
      </w:pPr>
      <w:r w:rsidRPr="00835AC8">
        <w:rPr>
          <w:rFonts w:ascii="Arial" w:hAnsi="Arial" w:cs="Arial"/>
          <w:sz w:val="16"/>
          <w:szCs w:val="16"/>
        </w:rPr>
        <w:t>For Complete Withdrawals for degree- and certificate-seeking students, tuition will be assessed according to the following schedule:</w:t>
      </w:r>
    </w:p>
    <w:tbl>
      <w:tblPr>
        <w:tblStyle w:val="TableGrid"/>
        <w:tblW w:w="524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1440"/>
      </w:tblGrid>
      <w:tr w:rsidR="005F31D9" w:rsidRPr="005F31D9" w14:paraId="2AAE82A0" w14:textId="77777777" w:rsidTr="00530EA8">
        <w:trPr>
          <w:cantSplit/>
          <w:tblHeader/>
        </w:trPr>
        <w:tc>
          <w:tcPr>
            <w:tcW w:w="3802" w:type="dxa"/>
            <w:vAlign w:val="bottom"/>
          </w:tcPr>
          <w:p w14:paraId="1F4B8802" w14:textId="53D80121" w:rsidR="005F31D9" w:rsidRPr="005F31D9" w:rsidRDefault="005F31D9" w:rsidP="00530EA8">
            <w:pPr>
              <w:spacing w:before="60" w:after="60" w:line="276" w:lineRule="auto"/>
              <w:rPr>
                <w:rFonts w:ascii="Arial" w:hAnsi="Arial" w:cs="Arial"/>
                <w:b/>
                <w:bCs/>
                <w:sz w:val="16"/>
                <w:szCs w:val="16"/>
              </w:rPr>
            </w:pPr>
            <w:r w:rsidRPr="005F31D9">
              <w:rPr>
                <w:rFonts w:ascii="Arial" w:hAnsi="Arial" w:cs="Arial"/>
                <w:b/>
                <w:bCs/>
                <w:sz w:val="16"/>
                <w:szCs w:val="16"/>
              </w:rPr>
              <w:t>Class Sessions</w:t>
            </w:r>
            <w:r>
              <w:rPr>
                <w:rFonts w:ascii="Arial" w:hAnsi="Arial" w:cs="Arial"/>
                <w:b/>
                <w:bCs/>
                <w:sz w:val="16"/>
                <w:szCs w:val="16"/>
              </w:rPr>
              <w:t xml:space="preserve"> / Week During Which Student Last Attended</w:t>
            </w:r>
          </w:p>
        </w:tc>
        <w:tc>
          <w:tcPr>
            <w:tcW w:w="1440" w:type="dxa"/>
            <w:vAlign w:val="bottom"/>
          </w:tcPr>
          <w:p w14:paraId="2FAD6954" w14:textId="1E328392" w:rsidR="005F31D9" w:rsidRPr="005F31D9" w:rsidRDefault="005F31D9" w:rsidP="00530EA8">
            <w:pPr>
              <w:spacing w:before="60" w:after="60" w:line="276" w:lineRule="auto"/>
              <w:rPr>
                <w:rFonts w:ascii="Arial" w:hAnsi="Arial" w:cs="Arial"/>
                <w:b/>
                <w:bCs/>
                <w:sz w:val="16"/>
                <w:szCs w:val="16"/>
              </w:rPr>
            </w:pPr>
            <w:r>
              <w:rPr>
                <w:rFonts w:ascii="Arial" w:hAnsi="Arial" w:cs="Arial"/>
                <w:b/>
                <w:bCs/>
                <w:sz w:val="16"/>
                <w:szCs w:val="16"/>
              </w:rPr>
              <w:t>Percent of Tuition to be Waived</w:t>
            </w:r>
          </w:p>
        </w:tc>
      </w:tr>
      <w:tr w:rsidR="005F31D9" w:rsidRPr="004E3737" w14:paraId="2D8AA419" w14:textId="77777777" w:rsidTr="005F31D9">
        <w:tc>
          <w:tcPr>
            <w:tcW w:w="3802" w:type="dxa"/>
          </w:tcPr>
          <w:p w14:paraId="01A7B7A5" w14:textId="2197BB72" w:rsidR="005F31D9" w:rsidRPr="00530EA8" w:rsidRDefault="00530EA8" w:rsidP="00530EA8">
            <w:pPr>
              <w:keepNext/>
              <w:spacing w:before="60" w:after="60" w:line="276" w:lineRule="auto"/>
              <w:rPr>
                <w:rFonts w:ascii="Arial" w:hAnsi="Arial" w:cs="Arial"/>
                <w:b/>
                <w:bCs/>
                <w:sz w:val="16"/>
                <w:szCs w:val="16"/>
              </w:rPr>
            </w:pPr>
            <w:r w:rsidRPr="00530EA8">
              <w:rPr>
                <w:rFonts w:ascii="Arial" w:hAnsi="Arial" w:cs="Arial"/>
                <w:b/>
                <w:bCs/>
                <w:sz w:val="16"/>
                <w:szCs w:val="16"/>
              </w:rPr>
              <w:t>3-Week Courses</w:t>
            </w:r>
          </w:p>
        </w:tc>
        <w:tc>
          <w:tcPr>
            <w:tcW w:w="1440" w:type="dxa"/>
          </w:tcPr>
          <w:p w14:paraId="1A3CE785" w14:textId="77777777" w:rsidR="005F31D9" w:rsidRPr="004E3737" w:rsidRDefault="005F31D9" w:rsidP="00530EA8">
            <w:pPr>
              <w:keepNext/>
              <w:spacing w:before="60" w:after="60" w:line="276" w:lineRule="auto"/>
              <w:rPr>
                <w:rFonts w:ascii="Arial" w:hAnsi="Arial" w:cs="Arial"/>
                <w:sz w:val="16"/>
                <w:szCs w:val="16"/>
              </w:rPr>
            </w:pPr>
          </w:p>
        </w:tc>
      </w:tr>
      <w:tr w:rsidR="00530EA8" w:rsidRPr="004E3737" w14:paraId="2DD105C6" w14:textId="77777777" w:rsidTr="005F31D9">
        <w:tc>
          <w:tcPr>
            <w:tcW w:w="3802" w:type="dxa"/>
          </w:tcPr>
          <w:p w14:paraId="3A6D0E17" w14:textId="4B0590DC" w:rsidR="00530EA8" w:rsidRPr="00530EA8" w:rsidRDefault="00530EA8" w:rsidP="00530EA8">
            <w:pPr>
              <w:spacing w:before="60" w:after="60" w:line="276" w:lineRule="auto"/>
              <w:rPr>
                <w:rFonts w:ascii="Arial" w:hAnsi="Arial" w:cs="Arial"/>
                <w:sz w:val="16"/>
                <w:szCs w:val="16"/>
              </w:rPr>
            </w:pPr>
            <w:r>
              <w:rPr>
                <w:rFonts w:ascii="Arial" w:hAnsi="Arial" w:cs="Arial"/>
                <w:sz w:val="16"/>
                <w:szCs w:val="16"/>
              </w:rPr>
              <w:t>Class Session 0 through 2*</w:t>
            </w:r>
          </w:p>
        </w:tc>
        <w:tc>
          <w:tcPr>
            <w:tcW w:w="1440" w:type="dxa"/>
          </w:tcPr>
          <w:p w14:paraId="04C25204" w14:textId="463A02B7" w:rsidR="00530EA8" w:rsidRPr="004E3737" w:rsidRDefault="00530EA8" w:rsidP="00530EA8">
            <w:pPr>
              <w:spacing w:before="60" w:after="60" w:line="276" w:lineRule="auto"/>
              <w:rPr>
                <w:rFonts w:ascii="Arial" w:hAnsi="Arial" w:cs="Arial"/>
                <w:sz w:val="16"/>
                <w:szCs w:val="16"/>
              </w:rPr>
            </w:pPr>
            <w:r>
              <w:rPr>
                <w:rFonts w:ascii="Arial" w:hAnsi="Arial" w:cs="Arial"/>
                <w:sz w:val="16"/>
                <w:szCs w:val="16"/>
              </w:rPr>
              <w:t>50%</w:t>
            </w:r>
          </w:p>
        </w:tc>
      </w:tr>
      <w:tr w:rsidR="00530EA8" w:rsidRPr="004E3737" w14:paraId="6565054C" w14:textId="77777777" w:rsidTr="005F31D9">
        <w:tc>
          <w:tcPr>
            <w:tcW w:w="3802" w:type="dxa"/>
          </w:tcPr>
          <w:p w14:paraId="0D50E666" w14:textId="58B9CEB3" w:rsidR="00530EA8" w:rsidRDefault="00530EA8" w:rsidP="00530EA8">
            <w:pPr>
              <w:spacing w:before="60" w:after="60" w:line="276" w:lineRule="auto"/>
              <w:rPr>
                <w:rFonts w:ascii="Arial" w:hAnsi="Arial" w:cs="Arial"/>
                <w:sz w:val="16"/>
                <w:szCs w:val="16"/>
              </w:rPr>
            </w:pPr>
            <w:r>
              <w:rPr>
                <w:rFonts w:ascii="Arial" w:hAnsi="Arial" w:cs="Arial"/>
                <w:sz w:val="16"/>
                <w:szCs w:val="16"/>
              </w:rPr>
              <w:t>Class Session 3 through 4</w:t>
            </w:r>
          </w:p>
        </w:tc>
        <w:tc>
          <w:tcPr>
            <w:tcW w:w="1440" w:type="dxa"/>
          </w:tcPr>
          <w:p w14:paraId="73A393AB" w14:textId="62C34817" w:rsidR="00530EA8" w:rsidRDefault="00530EA8" w:rsidP="00530EA8">
            <w:pPr>
              <w:spacing w:before="60" w:after="60" w:line="276" w:lineRule="auto"/>
              <w:rPr>
                <w:rFonts w:ascii="Arial" w:hAnsi="Arial" w:cs="Arial"/>
                <w:sz w:val="16"/>
                <w:szCs w:val="16"/>
              </w:rPr>
            </w:pPr>
            <w:r>
              <w:rPr>
                <w:rFonts w:ascii="Arial" w:hAnsi="Arial" w:cs="Arial"/>
                <w:sz w:val="16"/>
                <w:szCs w:val="16"/>
              </w:rPr>
              <w:t>50%</w:t>
            </w:r>
          </w:p>
        </w:tc>
      </w:tr>
      <w:tr w:rsidR="00530EA8" w:rsidRPr="004E3737" w14:paraId="6F081C0C" w14:textId="77777777" w:rsidTr="005F31D9">
        <w:tc>
          <w:tcPr>
            <w:tcW w:w="3802" w:type="dxa"/>
          </w:tcPr>
          <w:p w14:paraId="64EE0CE5" w14:textId="5CFC5C05" w:rsidR="00530EA8" w:rsidRDefault="00530EA8" w:rsidP="00530EA8">
            <w:pPr>
              <w:spacing w:before="60" w:after="60" w:line="276" w:lineRule="auto"/>
              <w:rPr>
                <w:rFonts w:ascii="Arial" w:hAnsi="Arial" w:cs="Arial"/>
                <w:sz w:val="16"/>
                <w:szCs w:val="16"/>
              </w:rPr>
            </w:pPr>
            <w:r>
              <w:rPr>
                <w:rFonts w:ascii="Arial" w:hAnsi="Arial" w:cs="Arial"/>
                <w:sz w:val="16"/>
                <w:szCs w:val="16"/>
              </w:rPr>
              <w:t>Class Session 5 through 8</w:t>
            </w:r>
          </w:p>
        </w:tc>
        <w:tc>
          <w:tcPr>
            <w:tcW w:w="1440" w:type="dxa"/>
          </w:tcPr>
          <w:p w14:paraId="1B719259" w14:textId="68D66517" w:rsidR="00530EA8" w:rsidRDefault="00474160" w:rsidP="00530EA8">
            <w:pPr>
              <w:spacing w:before="60" w:after="60" w:line="276" w:lineRule="auto"/>
              <w:rPr>
                <w:rFonts w:ascii="Arial" w:hAnsi="Arial" w:cs="Arial"/>
                <w:sz w:val="16"/>
                <w:szCs w:val="16"/>
              </w:rPr>
            </w:pPr>
            <w:r>
              <w:rPr>
                <w:rFonts w:ascii="Arial" w:hAnsi="Arial" w:cs="Arial"/>
                <w:sz w:val="16"/>
                <w:szCs w:val="16"/>
              </w:rPr>
              <w:t>26</w:t>
            </w:r>
            <w:r w:rsidR="00530EA8">
              <w:rPr>
                <w:rFonts w:ascii="Arial" w:hAnsi="Arial" w:cs="Arial"/>
                <w:sz w:val="16"/>
                <w:szCs w:val="16"/>
              </w:rPr>
              <w:t>%</w:t>
            </w:r>
          </w:p>
        </w:tc>
      </w:tr>
      <w:tr w:rsidR="00530EA8" w:rsidRPr="004E3737" w14:paraId="45655606" w14:textId="77777777" w:rsidTr="005F31D9">
        <w:tc>
          <w:tcPr>
            <w:tcW w:w="3802" w:type="dxa"/>
          </w:tcPr>
          <w:p w14:paraId="52B99218" w14:textId="4C7E55EE" w:rsidR="00530EA8" w:rsidRDefault="00530EA8" w:rsidP="00530EA8">
            <w:pPr>
              <w:spacing w:before="60" w:after="60" w:line="276" w:lineRule="auto"/>
              <w:rPr>
                <w:rFonts w:ascii="Arial" w:hAnsi="Arial" w:cs="Arial"/>
                <w:sz w:val="16"/>
                <w:szCs w:val="16"/>
              </w:rPr>
            </w:pPr>
            <w:r>
              <w:rPr>
                <w:rFonts w:ascii="Arial" w:hAnsi="Arial" w:cs="Arial"/>
                <w:sz w:val="16"/>
                <w:szCs w:val="16"/>
              </w:rPr>
              <w:t>Class Session 9 through 15</w:t>
            </w:r>
          </w:p>
        </w:tc>
        <w:tc>
          <w:tcPr>
            <w:tcW w:w="1440" w:type="dxa"/>
          </w:tcPr>
          <w:p w14:paraId="34268912" w14:textId="6E140EB6" w:rsidR="00530EA8" w:rsidRDefault="00530EA8" w:rsidP="00530EA8">
            <w:pPr>
              <w:spacing w:before="60" w:after="60" w:line="276" w:lineRule="auto"/>
              <w:rPr>
                <w:rFonts w:ascii="Arial" w:hAnsi="Arial" w:cs="Arial"/>
                <w:sz w:val="16"/>
                <w:szCs w:val="16"/>
              </w:rPr>
            </w:pPr>
            <w:r>
              <w:rPr>
                <w:rFonts w:ascii="Arial" w:hAnsi="Arial" w:cs="Arial"/>
                <w:sz w:val="16"/>
                <w:szCs w:val="16"/>
              </w:rPr>
              <w:t>0%</w:t>
            </w:r>
          </w:p>
        </w:tc>
      </w:tr>
      <w:tr w:rsidR="00530EA8" w:rsidRPr="004E3737" w14:paraId="6BA7CA7F" w14:textId="77777777" w:rsidTr="005F31D9">
        <w:tc>
          <w:tcPr>
            <w:tcW w:w="3802" w:type="dxa"/>
          </w:tcPr>
          <w:p w14:paraId="33A16787" w14:textId="5F6B1FCC" w:rsidR="00530EA8" w:rsidRPr="00530EA8" w:rsidRDefault="00530EA8" w:rsidP="00530EA8">
            <w:pPr>
              <w:keepNext/>
              <w:spacing w:before="60" w:after="60" w:line="276" w:lineRule="auto"/>
              <w:rPr>
                <w:rFonts w:ascii="Arial" w:hAnsi="Arial" w:cs="Arial"/>
                <w:b/>
                <w:bCs/>
                <w:sz w:val="16"/>
                <w:szCs w:val="16"/>
              </w:rPr>
            </w:pPr>
            <w:r>
              <w:rPr>
                <w:rFonts w:ascii="Arial" w:hAnsi="Arial" w:cs="Arial"/>
                <w:b/>
                <w:bCs/>
                <w:sz w:val="16"/>
                <w:szCs w:val="16"/>
              </w:rPr>
              <w:t>6-Week Courses</w:t>
            </w:r>
          </w:p>
        </w:tc>
        <w:tc>
          <w:tcPr>
            <w:tcW w:w="1440" w:type="dxa"/>
          </w:tcPr>
          <w:p w14:paraId="520D84AD" w14:textId="77777777" w:rsidR="00530EA8" w:rsidRDefault="00530EA8" w:rsidP="00530EA8">
            <w:pPr>
              <w:keepNext/>
              <w:spacing w:before="60" w:after="60" w:line="276" w:lineRule="auto"/>
              <w:rPr>
                <w:rFonts w:ascii="Arial" w:hAnsi="Arial" w:cs="Arial"/>
                <w:sz w:val="16"/>
                <w:szCs w:val="16"/>
              </w:rPr>
            </w:pPr>
          </w:p>
        </w:tc>
      </w:tr>
      <w:tr w:rsidR="00530EA8" w:rsidRPr="004E3737" w14:paraId="56EC9BBD" w14:textId="77777777" w:rsidTr="005F31D9">
        <w:tc>
          <w:tcPr>
            <w:tcW w:w="3802" w:type="dxa"/>
          </w:tcPr>
          <w:p w14:paraId="1FA0979A" w14:textId="0446EF32" w:rsidR="00530EA8" w:rsidRDefault="00530EA8" w:rsidP="00530EA8">
            <w:pPr>
              <w:spacing w:before="60" w:after="60" w:line="276" w:lineRule="auto"/>
              <w:rPr>
                <w:rFonts w:ascii="Arial" w:hAnsi="Arial" w:cs="Arial"/>
                <w:sz w:val="16"/>
                <w:szCs w:val="16"/>
              </w:rPr>
            </w:pPr>
            <w:r>
              <w:rPr>
                <w:rFonts w:ascii="Arial" w:hAnsi="Arial" w:cs="Arial"/>
                <w:sz w:val="16"/>
                <w:szCs w:val="16"/>
              </w:rPr>
              <w:t>Week 1*</w:t>
            </w:r>
          </w:p>
        </w:tc>
        <w:tc>
          <w:tcPr>
            <w:tcW w:w="1440" w:type="dxa"/>
          </w:tcPr>
          <w:p w14:paraId="6EE4B47A" w14:textId="6F314102" w:rsidR="00530EA8" w:rsidRDefault="00530EA8" w:rsidP="00530EA8">
            <w:pPr>
              <w:spacing w:before="60" w:after="60" w:line="276" w:lineRule="auto"/>
              <w:rPr>
                <w:rFonts w:ascii="Arial" w:hAnsi="Arial" w:cs="Arial"/>
                <w:sz w:val="16"/>
                <w:szCs w:val="16"/>
              </w:rPr>
            </w:pPr>
            <w:r>
              <w:rPr>
                <w:rFonts w:ascii="Arial" w:hAnsi="Arial" w:cs="Arial"/>
                <w:sz w:val="16"/>
                <w:szCs w:val="16"/>
              </w:rPr>
              <w:t>50%</w:t>
            </w:r>
          </w:p>
        </w:tc>
      </w:tr>
      <w:tr w:rsidR="00530EA8" w:rsidRPr="004E3737" w14:paraId="10BD126E" w14:textId="77777777" w:rsidTr="005F31D9">
        <w:tc>
          <w:tcPr>
            <w:tcW w:w="3802" w:type="dxa"/>
          </w:tcPr>
          <w:p w14:paraId="61D5CC53" w14:textId="6F34FAF8" w:rsidR="00530EA8" w:rsidRDefault="00530EA8" w:rsidP="00530EA8">
            <w:pPr>
              <w:spacing w:before="60" w:after="60" w:line="276" w:lineRule="auto"/>
              <w:rPr>
                <w:rFonts w:ascii="Arial" w:hAnsi="Arial" w:cs="Arial"/>
                <w:sz w:val="16"/>
                <w:szCs w:val="16"/>
              </w:rPr>
            </w:pPr>
            <w:r>
              <w:rPr>
                <w:rFonts w:ascii="Arial" w:hAnsi="Arial" w:cs="Arial"/>
                <w:sz w:val="16"/>
                <w:szCs w:val="16"/>
              </w:rPr>
              <w:t>Week 2</w:t>
            </w:r>
          </w:p>
        </w:tc>
        <w:tc>
          <w:tcPr>
            <w:tcW w:w="1440" w:type="dxa"/>
          </w:tcPr>
          <w:p w14:paraId="620C664A" w14:textId="271F8632" w:rsidR="00530EA8" w:rsidRDefault="00530EA8" w:rsidP="00530EA8">
            <w:pPr>
              <w:spacing w:before="60" w:after="60" w:line="276" w:lineRule="auto"/>
              <w:rPr>
                <w:rFonts w:ascii="Arial" w:hAnsi="Arial" w:cs="Arial"/>
                <w:sz w:val="16"/>
                <w:szCs w:val="16"/>
              </w:rPr>
            </w:pPr>
            <w:r>
              <w:rPr>
                <w:rFonts w:ascii="Arial" w:hAnsi="Arial" w:cs="Arial"/>
                <w:sz w:val="16"/>
                <w:szCs w:val="16"/>
              </w:rPr>
              <w:t>50%</w:t>
            </w:r>
          </w:p>
        </w:tc>
      </w:tr>
      <w:tr w:rsidR="00530EA8" w:rsidRPr="004E3737" w14:paraId="602F26E3" w14:textId="77777777" w:rsidTr="005F31D9">
        <w:tc>
          <w:tcPr>
            <w:tcW w:w="3802" w:type="dxa"/>
          </w:tcPr>
          <w:p w14:paraId="0A45A141" w14:textId="675B70B3" w:rsidR="00530EA8" w:rsidRDefault="00530EA8" w:rsidP="00530EA8">
            <w:pPr>
              <w:spacing w:before="60" w:after="60" w:line="276" w:lineRule="auto"/>
              <w:rPr>
                <w:rFonts w:ascii="Arial" w:hAnsi="Arial" w:cs="Arial"/>
                <w:sz w:val="16"/>
                <w:szCs w:val="16"/>
              </w:rPr>
            </w:pPr>
            <w:r>
              <w:rPr>
                <w:rFonts w:ascii="Arial" w:hAnsi="Arial" w:cs="Arial"/>
                <w:sz w:val="16"/>
                <w:szCs w:val="16"/>
              </w:rPr>
              <w:t>Week 3</w:t>
            </w:r>
          </w:p>
        </w:tc>
        <w:tc>
          <w:tcPr>
            <w:tcW w:w="1440" w:type="dxa"/>
          </w:tcPr>
          <w:p w14:paraId="2C47F92E" w14:textId="52A0B122" w:rsidR="00530EA8" w:rsidRDefault="00474160" w:rsidP="00530EA8">
            <w:pPr>
              <w:spacing w:before="60" w:after="60" w:line="276" w:lineRule="auto"/>
              <w:rPr>
                <w:rFonts w:ascii="Arial" w:hAnsi="Arial" w:cs="Arial"/>
                <w:sz w:val="16"/>
                <w:szCs w:val="16"/>
              </w:rPr>
            </w:pPr>
            <w:r>
              <w:rPr>
                <w:rFonts w:ascii="Arial" w:hAnsi="Arial" w:cs="Arial"/>
                <w:sz w:val="16"/>
                <w:szCs w:val="16"/>
              </w:rPr>
              <w:t>26</w:t>
            </w:r>
            <w:r w:rsidR="00530EA8">
              <w:rPr>
                <w:rFonts w:ascii="Arial" w:hAnsi="Arial" w:cs="Arial"/>
                <w:sz w:val="16"/>
                <w:szCs w:val="16"/>
              </w:rPr>
              <w:t>%</w:t>
            </w:r>
          </w:p>
        </w:tc>
      </w:tr>
      <w:tr w:rsidR="00530EA8" w:rsidRPr="004E3737" w14:paraId="7BECE0E6" w14:textId="77777777" w:rsidTr="005F31D9">
        <w:tc>
          <w:tcPr>
            <w:tcW w:w="3802" w:type="dxa"/>
          </w:tcPr>
          <w:p w14:paraId="442C2477" w14:textId="47E74A06" w:rsidR="00530EA8" w:rsidRDefault="00530EA8" w:rsidP="00530EA8">
            <w:pPr>
              <w:spacing w:before="60" w:after="60" w:line="276" w:lineRule="auto"/>
              <w:rPr>
                <w:rFonts w:ascii="Arial" w:hAnsi="Arial" w:cs="Arial"/>
                <w:sz w:val="16"/>
                <w:szCs w:val="16"/>
              </w:rPr>
            </w:pPr>
            <w:r>
              <w:rPr>
                <w:rFonts w:ascii="Arial" w:hAnsi="Arial" w:cs="Arial"/>
                <w:sz w:val="16"/>
                <w:szCs w:val="16"/>
              </w:rPr>
              <w:t>Week 4 through 6</w:t>
            </w:r>
          </w:p>
        </w:tc>
        <w:tc>
          <w:tcPr>
            <w:tcW w:w="1440" w:type="dxa"/>
          </w:tcPr>
          <w:p w14:paraId="6C7FBFC5" w14:textId="67FAD223" w:rsidR="00530EA8" w:rsidRDefault="00530EA8" w:rsidP="00530EA8">
            <w:pPr>
              <w:spacing w:before="60" w:after="60" w:line="276" w:lineRule="auto"/>
              <w:rPr>
                <w:rFonts w:ascii="Arial" w:hAnsi="Arial" w:cs="Arial"/>
                <w:sz w:val="16"/>
                <w:szCs w:val="16"/>
              </w:rPr>
            </w:pPr>
            <w:r>
              <w:rPr>
                <w:rFonts w:ascii="Arial" w:hAnsi="Arial" w:cs="Arial"/>
                <w:sz w:val="16"/>
                <w:szCs w:val="16"/>
              </w:rPr>
              <w:t>0%</w:t>
            </w:r>
          </w:p>
        </w:tc>
      </w:tr>
      <w:tr w:rsidR="00530EA8" w:rsidRPr="004E3737" w14:paraId="3C7A0902" w14:textId="77777777" w:rsidTr="005F31D9">
        <w:tc>
          <w:tcPr>
            <w:tcW w:w="3802" w:type="dxa"/>
          </w:tcPr>
          <w:p w14:paraId="048C7C1B" w14:textId="566D54CC" w:rsidR="00530EA8" w:rsidRPr="00530EA8" w:rsidRDefault="00530EA8" w:rsidP="00530EA8">
            <w:pPr>
              <w:keepNext/>
              <w:spacing w:before="60" w:after="60" w:line="276" w:lineRule="auto"/>
              <w:rPr>
                <w:rFonts w:ascii="Arial" w:hAnsi="Arial" w:cs="Arial"/>
                <w:b/>
                <w:bCs/>
                <w:sz w:val="16"/>
                <w:szCs w:val="16"/>
              </w:rPr>
            </w:pPr>
            <w:r>
              <w:rPr>
                <w:rFonts w:ascii="Arial" w:hAnsi="Arial" w:cs="Arial"/>
                <w:b/>
                <w:bCs/>
                <w:sz w:val="16"/>
                <w:szCs w:val="16"/>
              </w:rPr>
              <w:t>9-Week Courses</w:t>
            </w:r>
          </w:p>
        </w:tc>
        <w:tc>
          <w:tcPr>
            <w:tcW w:w="1440" w:type="dxa"/>
          </w:tcPr>
          <w:p w14:paraId="1C81D94C" w14:textId="77777777" w:rsidR="00530EA8" w:rsidRDefault="00530EA8" w:rsidP="00530EA8">
            <w:pPr>
              <w:keepNext/>
              <w:spacing w:before="60" w:after="60" w:line="276" w:lineRule="auto"/>
              <w:rPr>
                <w:rFonts w:ascii="Arial" w:hAnsi="Arial" w:cs="Arial"/>
                <w:sz w:val="16"/>
                <w:szCs w:val="16"/>
              </w:rPr>
            </w:pPr>
          </w:p>
        </w:tc>
      </w:tr>
      <w:tr w:rsidR="00530EA8" w:rsidRPr="004E3737" w14:paraId="1AC08F43" w14:textId="77777777" w:rsidTr="005F31D9">
        <w:tc>
          <w:tcPr>
            <w:tcW w:w="3802" w:type="dxa"/>
          </w:tcPr>
          <w:p w14:paraId="5C32F64C" w14:textId="0B9A9E72" w:rsidR="00530EA8" w:rsidRDefault="00530EA8" w:rsidP="006C178C">
            <w:pPr>
              <w:spacing w:before="60" w:after="60" w:line="276" w:lineRule="auto"/>
              <w:rPr>
                <w:rFonts w:ascii="Arial" w:hAnsi="Arial" w:cs="Arial"/>
                <w:sz w:val="16"/>
                <w:szCs w:val="16"/>
              </w:rPr>
            </w:pPr>
            <w:r>
              <w:rPr>
                <w:rFonts w:ascii="Arial" w:hAnsi="Arial" w:cs="Arial"/>
                <w:sz w:val="16"/>
                <w:szCs w:val="16"/>
              </w:rPr>
              <w:t>Week 1*</w:t>
            </w:r>
          </w:p>
        </w:tc>
        <w:tc>
          <w:tcPr>
            <w:tcW w:w="1440" w:type="dxa"/>
          </w:tcPr>
          <w:p w14:paraId="2A1FA318" w14:textId="60A9E3F6" w:rsidR="00530EA8" w:rsidRDefault="00530EA8" w:rsidP="006C178C">
            <w:pPr>
              <w:spacing w:before="60" w:after="60" w:line="276" w:lineRule="auto"/>
              <w:rPr>
                <w:rFonts w:ascii="Arial" w:hAnsi="Arial" w:cs="Arial"/>
                <w:sz w:val="16"/>
                <w:szCs w:val="16"/>
              </w:rPr>
            </w:pPr>
            <w:r>
              <w:rPr>
                <w:rFonts w:ascii="Arial" w:hAnsi="Arial" w:cs="Arial"/>
                <w:sz w:val="16"/>
                <w:szCs w:val="16"/>
              </w:rPr>
              <w:t>50%</w:t>
            </w:r>
          </w:p>
        </w:tc>
      </w:tr>
      <w:tr w:rsidR="00530EA8" w:rsidRPr="004E3737" w14:paraId="4FED166A" w14:textId="77777777" w:rsidTr="005F31D9">
        <w:tc>
          <w:tcPr>
            <w:tcW w:w="3802" w:type="dxa"/>
          </w:tcPr>
          <w:p w14:paraId="0C2F62D7" w14:textId="3D5F1A98" w:rsidR="00530EA8" w:rsidRDefault="00530EA8" w:rsidP="006C178C">
            <w:pPr>
              <w:spacing w:before="60" w:after="60" w:line="276" w:lineRule="auto"/>
              <w:rPr>
                <w:rFonts w:ascii="Arial" w:hAnsi="Arial" w:cs="Arial"/>
                <w:sz w:val="16"/>
                <w:szCs w:val="16"/>
              </w:rPr>
            </w:pPr>
            <w:r>
              <w:rPr>
                <w:rFonts w:ascii="Arial" w:hAnsi="Arial" w:cs="Arial"/>
                <w:sz w:val="16"/>
                <w:szCs w:val="16"/>
              </w:rPr>
              <w:t>Week 2</w:t>
            </w:r>
          </w:p>
        </w:tc>
        <w:tc>
          <w:tcPr>
            <w:tcW w:w="1440" w:type="dxa"/>
          </w:tcPr>
          <w:p w14:paraId="10EF85CF" w14:textId="2BAC8407" w:rsidR="00530EA8" w:rsidRDefault="00530EA8" w:rsidP="006C178C">
            <w:pPr>
              <w:spacing w:before="60" w:after="60" w:line="276" w:lineRule="auto"/>
              <w:rPr>
                <w:rFonts w:ascii="Arial" w:hAnsi="Arial" w:cs="Arial"/>
                <w:sz w:val="16"/>
                <w:szCs w:val="16"/>
              </w:rPr>
            </w:pPr>
            <w:r>
              <w:rPr>
                <w:rFonts w:ascii="Arial" w:hAnsi="Arial" w:cs="Arial"/>
                <w:sz w:val="16"/>
                <w:szCs w:val="16"/>
              </w:rPr>
              <w:t>50%</w:t>
            </w:r>
          </w:p>
        </w:tc>
      </w:tr>
      <w:tr w:rsidR="00530EA8" w:rsidRPr="004E3737" w14:paraId="6B4794DD" w14:textId="77777777" w:rsidTr="005F31D9">
        <w:tc>
          <w:tcPr>
            <w:tcW w:w="3802" w:type="dxa"/>
          </w:tcPr>
          <w:p w14:paraId="7DD0E3A4" w14:textId="7FF614F1" w:rsidR="00530EA8" w:rsidRDefault="00530EA8" w:rsidP="00530EA8">
            <w:pPr>
              <w:spacing w:before="60" w:after="60" w:line="276" w:lineRule="auto"/>
              <w:rPr>
                <w:rFonts w:ascii="Arial" w:hAnsi="Arial" w:cs="Arial"/>
                <w:sz w:val="16"/>
                <w:szCs w:val="16"/>
              </w:rPr>
            </w:pPr>
            <w:r>
              <w:rPr>
                <w:rFonts w:ascii="Arial" w:hAnsi="Arial" w:cs="Arial"/>
                <w:sz w:val="16"/>
                <w:szCs w:val="16"/>
              </w:rPr>
              <w:t>Week 3 and 4</w:t>
            </w:r>
          </w:p>
        </w:tc>
        <w:tc>
          <w:tcPr>
            <w:tcW w:w="1440" w:type="dxa"/>
          </w:tcPr>
          <w:p w14:paraId="51BA186B" w14:textId="2C6B6BD4" w:rsidR="00530EA8" w:rsidRDefault="00474160" w:rsidP="00530EA8">
            <w:pPr>
              <w:spacing w:before="60" w:after="60" w:line="276" w:lineRule="auto"/>
              <w:rPr>
                <w:rFonts w:ascii="Arial" w:hAnsi="Arial" w:cs="Arial"/>
                <w:sz w:val="16"/>
                <w:szCs w:val="16"/>
              </w:rPr>
            </w:pPr>
            <w:r>
              <w:rPr>
                <w:rFonts w:ascii="Arial" w:hAnsi="Arial" w:cs="Arial"/>
                <w:sz w:val="16"/>
                <w:szCs w:val="16"/>
              </w:rPr>
              <w:t>26</w:t>
            </w:r>
            <w:r w:rsidR="00530EA8">
              <w:rPr>
                <w:rFonts w:ascii="Arial" w:hAnsi="Arial" w:cs="Arial"/>
                <w:sz w:val="16"/>
                <w:szCs w:val="16"/>
              </w:rPr>
              <w:t>%</w:t>
            </w:r>
          </w:p>
        </w:tc>
      </w:tr>
      <w:tr w:rsidR="00530EA8" w:rsidRPr="004E3737" w14:paraId="0476F49F" w14:textId="77777777" w:rsidTr="005F31D9">
        <w:tc>
          <w:tcPr>
            <w:tcW w:w="3802" w:type="dxa"/>
          </w:tcPr>
          <w:p w14:paraId="6623A8D6" w14:textId="156FE414" w:rsidR="00530EA8" w:rsidRDefault="00530EA8" w:rsidP="00530EA8">
            <w:pPr>
              <w:spacing w:before="60" w:after="60" w:line="276" w:lineRule="auto"/>
              <w:rPr>
                <w:rFonts w:ascii="Arial" w:hAnsi="Arial" w:cs="Arial"/>
                <w:sz w:val="16"/>
                <w:szCs w:val="16"/>
              </w:rPr>
            </w:pPr>
            <w:r>
              <w:rPr>
                <w:rFonts w:ascii="Arial" w:hAnsi="Arial" w:cs="Arial"/>
                <w:sz w:val="16"/>
                <w:szCs w:val="16"/>
              </w:rPr>
              <w:t>Week 5 through 9</w:t>
            </w:r>
          </w:p>
        </w:tc>
        <w:tc>
          <w:tcPr>
            <w:tcW w:w="1440" w:type="dxa"/>
          </w:tcPr>
          <w:p w14:paraId="01110199" w14:textId="5179AD0E" w:rsidR="00530EA8" w:rsidRDefault="00530EA8" w:rsidP="00530EA8">
            <w:pPr>
              <w:spacing w:before="60" w:after="60" w:line="276" w:lineRule="auto"/>
              <w:rPr>
                <w:rFonts w:ascii="Arial" w:hAnsi="Arial" w:cs="Arial"/>
                <w:sz w:val="16"/>
                <w:szCs w:val="16"/>
              </w:rPr>
            </w:pPr>
            <w:r>
              <w:rPr>
                <w:rFonts w:ascii="Arial" w:hAnsi="Arial" w:cs="Arial"/>
                <w:sz w:val="16"/>
                <w:szCs w:val="16"/>
              </w:rPr>
              <w:t>0%</w:t>
            </w:r>
          </w:p>
        </w:tc>
      </w:tr>
      <w:tr w:rsidR="00530EA8" w:rsidRPr="004E3737" w14:paraId="5DBD0DB9" w14:textId="77777777" w:rsidTr="005F31D9">
        <w:tc>
          <w:tcPr>
            <w:tcW w:w="3802" w:type="dxa"/>
          </w:tcPr>
          <w:p w14:paraId="6219453C" w14:textId="015053DC" w:rsidR="00530EA8" w:rsidRPr="00530EA8" w:rsidRDefault="00530EA8" w:rsidP="00530EA8">
            <w:pPr>
              <w:keepNext/>
              <w:spacing w:before="60" w:after="60" w:line="276" w:lineRule="auto"/>
              <w:rPr>
                <w:rFonts w:ascii="Arial" w:hAnsi="Arial" w:cs="Arial"/>
                <w:b/>
                <w:bCs/>
                <w:sz w:val="16"/>
                <w:szCs w:val="16"/>
              </w:rPr>
            </w:pPr>
            <w:r>
              <w:rPr>
                <w:rFonts w:ascii="Arial" w:hAnsi="Arial" w:cs="Arial"/>
                <w:b/>
                <w:bCs/>
                <w:sz w:val="16"/>
                <w:szCs w:val="16"/>
              </w:rPr>
              <w:t>12-Week Courses</w:t>
            </w:r>
          </w:p>
        </w:tc>
        <w:tc>
          <w:tcPr>
            <w:tcW w:w="1440" w:type="dxa"/>
          </w:tcPr>
          <w:p w14:paraId="7E8209C0" w14:textId="77777777" w:rsidR="00530EA8" w:rsidRDefault="00530EA8" w:rsidP="00530EA8">
            <w:pPr>
              <w:keepNext/>
              <w:spacing w:before="60" w:after="60" w:line="276" w:lineRule="auto"/>
              <w:rPr>
                <w:rFonts w:ascii="Arial" w:hAnsi="Arial" w:cs="Arial"/>
                <w:sz w:val="16"/>
                <w:szCs w:val="16"/>
              </w:rPr>
            </w:pPr>
          </w:p>
        </w:tc>
      </w:tr>
      <w:tr w:rsidR="00530EA8" w:rsidRPr="004E3737" w14:paraId="5609F46F" w14:textId="77777777" w:rsidTr="005F31D9">
        <w:tc>
          <w:tcPr>
            <w:tcW w:w="3802" w:type="dxa"/>
          </w:tcPr>
          <w:p w14:paraId="4C90A9DE" w14:textId="40F7BB4A" w:rsidR="00530EA8" w:rsidRDefault="00530EA8" w:rsidP="00530EA8">
            <w:pPr>
              <w:spacing w:before="60" w:after="60" w:line="276" w:lineRule="auto"/>
              <w:rPr>
                <w:rFonts w:ascii="Arial" w:hAnsi="Arial" w:cs="Arial"/>
                <w:sz w:val="16"/>
                <w:szCs w:val="16"/>
              </w:rPr>
            </w:pPr>
            <w:r>
              <w:rPr>
                <w:rFonts w:ascii="Arial" w:hAnsi="Arial" w:cs="Arial"/>
                <w:sz w:val="16"/>
                <w:szCs w:val="16"/>
              </w:rPr>
              <w:t>Week 1 and 2*</w:t>
            </w:r>
          </w:p>
        </w:tc>
        <w:tc>
          <w:tcPr>
            <w:tcW w:w="1440" w:type="dxa"/>
          </w:tcPr>
          <w:p w14:paraId="64D18C8D" w14:textId="32C4B1D6" w:rsidR="00530EA8" w:rsidRDefault="00530EA8" w:rsidP="00530EA8">
            <w:pPr>
              <w:spacing w:before="60" w:after="60" w:line="276" w:lineRule="auto"/>
              <w:rPr>
                <w:rFonts w:ascii="Arial" w:hAnsi="Arial" w:cs="Arial"/>
                <w:sz w:val="16"/>
                <w:szCs w:val="16"/>
              </w:rPr>
            </w:pPr>
            <w:r>
              <w:rPr>
                <w:rFonts w:ascii="Arial" w:hAnsi="Arial" w:cs="Arial"/>
                <w:sz w:val="16"/>
                <w:szCs w:val="16"/>
              </w:rPr>
              <w:t>50%</w:t>
            </w:r>
          </w:p>
        </w:tc>
      </w:tr>
      <w:tr w:rsidR="00530EA8" w:rsidRPr="004E3737" w14:paraId="2B12D354" w14:textId="77777777" w:rsidTr="005F31D9">
        <w:tc>
          <w:tcPr>
            <w:tcW w:w="3802" w:type="dxa"/>
          </w:tcPr>
          <w:p w14:paraId="44386BD5" w14:textId="5E5F41CA" w:rsidR="00530EA8" w:rsidRDefault="00530EA8" w:rsidP="00530EA8">
            <w:pPr>
              <w:spacing w:before="60" w:after="60" w:line="276" w:lineRule="auto"/>
              <w:rPr>
                <w:rFonts w:ascii="Arial" w:hAnsi="Arial" w:cs="Arial"/>
                <w:sz w:val="16"/>
                <w:szCs w:val="16"/>
              </w:rPr>
            </w:pPr>
            <w:r>
              <w:rPr>
                <w:rFonts w:ascii="Arial" w:hAnsi="Arial" w:cs="Arial"/>
                <w:sz w:val="16"/>
                <w:szCs w:val="16"/>
              </w:rPr>
              <w:t>Week 3</w:t>
            </w:r>
          </w:p>
        </w:tc>
        <w:tc>
          <w:tcPr>
            <w:tcW w:w="1440" w:type="dxa"/>
          </w:tcPr>
          <w:p w14:paraId="438D9ED3" w14:textId="2903B512" w:rsidR="00530EA8" w:rsidRDefault="00530EA8" w:rsidP="00530EA8">
            <w:pPr>
              <w:spacing w:before="60" w:after="60" w:line="276" w:lineRule="auto"/>
              <w:rPr>
                <w:rFonts w:ascii="Arial" w:hAnsi="Arial" w:cs="Arial"/>
                <w:sz w:val="16"/>
                <w:szCs w:val="16"/>
              </w:rPr>
            </w:pPr>
            <w:r>
              <w:rPr>
                <w:rFonts w:ascii="Arial" w:hAnsi="Arial" w:cs="Arial"/>
                <w:sz w:val="16"/>
                <w:szCs w:val="16"/>
              </w:rPr>
              <w:t>50%</w:t>
            </w:r>
          </w:p>
        </w:tc>
      </w:tr>
      <w:tr w:rsidR="00530EA8" w:rsidRPr="004E3737" w14:paraId="4DF3F78C" w14:textId="77777777" w:rsidTr="005F31D9">
        <w:tc>
          <w:tcPr>
            <w:tcW w:w="3802" w:type="dxa"/>
          </w:tcPr>
          <w:p w14:paraId="53997A2C" w14:textId="4BD7A230" w:rsidR="00530EA8" w:rsidRDefault="00530EA8" w:rsidP="00530EA8">
            <w:pPr>
              <w:spacing w:before="60" w:after="60" w:line="276" w:lineRule="auto"/>
              <w:rPr>
                <w:rFonts w:ascii="Arial" w:hAnsi="Arial" w:cs="Arial"/>
                <w:sz w:val="16"/>
                <w:szCs w:val="16"/>
              </w:rPr>
            </w:pPr>
            <w:r>
              <w:rPr>
                <w:rFonts w:ascii="Arial" w:hAnsi="Arial" w:cs="Arial"/>
                <w:sz w:val="16"/>
                <w:szCs w:val="16"/>
              </w:rPr>
              <w:t>Week 4 through 7</w:t>
            </w:r>
          </w:p>
        </w:tc>
        <w:tc>
          <w:tcPr>
            <w:tcW w:w="1440" w:type="dxa"/>
          </w:tcPr>
          <w:p w14:paraId="41F0CCF7" w14:textId="1A083072" w:rsidR="00530EA8" w:rsidRDefault="00474160" w:rsidP="00530EA8">
            <w:pPr>
              <w:spacing w:before="60" w:after="60" w:line="276" w:lineRule="auto"/>
              <w:rPr>
                <w:rFonts w:ascii="Arial" w:hAnsi="Arial" w:cs="Arial"/>
                <w:sz w:val="16"/>
                <w:szCs w:val="16"/>
              </w:rPr>
            </w:pPr>
            <w:r>
              <w:rPr>
                <w:rFonts w:ascii="Arial" w:hAnsi="Arial" w:cs="Arial"/>
                <w:sz w:val="16"/>
                <w:szCs w:val="16"/>
              </w:rPr>
              <w:t>26</w:t>
            </w:r>
            <w:r w:rsidR="00530EA8">
              <w:rPr>
                <w:rFonts w:ascii="Arial" w:hAnsi="Arial" w:cs="Arial"/>
                <w:sz w:val="16"/>
                <w:szCs w:val="16"/>
              </w:rPr>
              <w:t>%</w:t>
            </w:r>
          </w:p>
        </w:tc>
      </w:tr>
      <w:tr w:rsidR="00530EA8" w:rsidRPr="004E3737" w14:paraId="026FA902" w14:textId="77777777" w:rsidTr="005F31D9">
        <w:tc>
          <w:tcPr>
            <w:tcW w:w="3802" w:type="dxa"/>
          </w:tcPr>
          <w:p w14:paraId="6D358F77" w14:textId="4D035938" w:rsidR="00530EA8" w:rsidRDefault="00530EA8" w:rsidP="00530EA8">
            <w:pPr>
              <w:spacing w:before="60" w:after="60" w:line="276" w:lineRule="auto"/>
              <w:rPr>
                <w:rFonts w:ascii="Arial" w:hAnsi="Arial" w:cs="Arial"/>
                <w:sz w:val="16"/>
                <w:szCs w:val="16"/>
              </w:rPr>
            </w:pPr>
            <w:r>
              <w:rPr>
                <w:rFonts w:ascii="Arial" w:hAnsi="Arial" w:cs="Arial"/>
                <w:sz w:val="16"/>
                <w:szCs w:val="16"/>
              </w:rPr>
              <w:t>Week 8 through 12</w:t>
            </w:r>
          </w:p>
        </w:tc>
        <w:tc>
          <w:tcPr>
            <w:tcW w:w="1440" w:type="dxa"/>
          </w:tcPr>
          <w:p w14:paraId="3ACDC0F1" w14:textId="70BCBF16" w:rsidR="00530EA8" w:rsidRDefault="00530EA8" w:rsidP="00530EA8">
            <w:pPr>
              <w:spacing w:before="60" w:after="60" w:line="276" w:lineRule="auto"/>
              <w:rPr>
                <w:rFonts w:ascii="Arial" w:hAnsi="Arial" w:cs="Arial"/>
                <w:sz w:val="16"/>
                <w:szCs w:val="16"/>
              </w:rPr>
            </w:pPr>
            <w:r>
              <w:rPr>
                <w:rFonts w:ascii="Arial" w:hAnsi="Arial" w:cs="Arial"/>
                <w:sz w:val="16"/>
                <w:szCs w:val="16"/>
              </w:rPr>
              <w:t>0%</w:t>
            </w:r>
          </w:p>
        </w:tc>
      </w:tr>
    </w:tbl>
    <w:p w14:paraId="099A5A72" w14:textId="1357854F" w:rsidR="005F31D9" w:rsidRPr="006C178C" w:rsidRDefault="006C178C" w:rsidP="0083186C">
      <w:pPr>
        <w:spacing w:before="120" w:after="120" w:line="276" w:lineRule="auto"/>
        <w:rPr>
          <w:rFonts w:ascii="Arial" w:hAnsi="Arial" w:cs="Arial"/>
          <w:i/>
          <w:iCs/>
          <w:sz w:val="16"/>
          <w:szCs w:val="16"/>
        </w:rPr>
      </w:pPr>
      <w:r w:rsidRPr="006C178C">
        <w:rPr>
          <w:rFonts w:ascii="Arial" w:hAnsi="Arial" w:cs="Arial"/>
          <w:i/>
          <w:iCs/>
          <w:sz w:val="16"/>
          <w:szCs w:val="16"/>
        </w:rPr>
        <w:t>*Students who do not complete add / drop and later withdraw.</w:t>
      </w:r>
    </w:p>
    <w:p w14:paraId="35FE42A4" w14:textId="77777777" w:rsidR="006C178C" w:rsidRPr="006C178C" w:rsidRDefault="006C178C" w:rsidP="006C178C">
      <w:pPr>
        <w:keepNext/>
        <w:keepLines/>
        <w:spacing w:before="120" w:after="120" w:line="276" w:lineRule="auto"/>
        <w:rPr>
          <w:rFonts w:ascii="Arial" w:hAnsi="Arial" w:cs="Arial"/>
          <w:sz w:val="16"/>
          <w:szCs w:val="16"/>
        </w:rPr>
      </w:pPr>
      <w:r w:rsidRPr="006C178C">
        <w:rPr>
          <w:rFonts w:ascii="Arial" w:hAnsi="Arial" w:cs="Arial"/>
          <w:b/>
          <w:bCs/>
          <w:sz w:val="16"/>
          <w:szCs w:val="16"/>
        </w:rPr>
        <w:t>Please note:</w:t>
      </w:r>
      <w:r w:rsidRPr="006C178C">
        <w:rPr>
          <w:rFonts w:ascii="Arial" w:hAnsi="Arial" w:cs="Arial"/>
          <w:sz w:val="16"/>
          <w:szCs w:val="16"/>
        </w:rPr>
        <w:t xml:space="preserve"> A $100 administrative fee is assessed to all students who withdraw completely. Also be aware that withdrawal will result in the adjustment, in accordance with federal regulations and institutional policies, of student financial aid awards.</w:t>
      </w:r>
    </w:p>
    <w:p w14:paraId="06366449" w14:textId="764F50B6" w:rsidR="005F31D9" w:rsidRDefault="006C178C" w:rsidP="006C178C">
      <w:pPr>
        <w:spacing w:before="120" w:after="120" w:line="276" w:lineRule="auto"/>
        <w:rPr>
          <w:rFonts w:ascii="Arial" w:hAnsi="Arial" w:cs="Arial"/>
          <w:sz w:val="16"/>
          <w:szCs w:val="16"/>
        </w:rPr>
      </w:pPr>
      <w:r w:rsidRPr="006C178C">
        <w:rPr>
          <w:rFonts w:ascii="Arial" w:hAnsi="Arial" w:cs="Arial"/>
          <w:sz w:val="16"/>
          <w:szCs w:val="16"/>
        </w:rPr>
        <w:t>There will be no adjustment to tuition charges for ACE students who completely withdraw from summer courses by the withdrawal deadline. Tuition charges for the term remain unaffected.</w:t>
      </w:r>
    </w:p>
    <w:p w14:paraId="5D756F16" w14:textId="68E13AD4" w:rsidR="00B77A3B" w:rsidRPr="006C178C" w:rsidRDefault="006C178C" w:rsidP="006C178C">
      <w:pPr>
        <w:pStyle w:val="Heading1"/>
      </w:pPr>
      <w:bookmarkStart w:id="6" w:name="_Toc61007436"/>
      <w:r w:rsidRPr="006C178C">
        <w:t>TUITION AND FEES</w:t>
      </w:r>
      <w:bookmarkEnd w:id="6"/>
    </w:p>
    <w:p w14:paraId="1AF71097" w14:textId="184036F0" w:rsidR="005B5C61" w:rsidRPr="005B5C61" w:rsidRDefault="005B5C61" w:rsidP="005B5C61">
      <w:pPr>
        <w:spacing w:before="120" w:after="120" w:line="276" w:lineRule="auto"/>
        <w:rPr>
          <w:rFonts w:ascii="Arial" w:hAnsi="Arial" w:cs="Arial"/>
          <w:sz w:val="16"/>
          <w:szCs w:val="16"/>
        </w:rPr>
      </w:pPr>
      <w:r w:rsidRPr="005B5C61">
        <w:rPr>
          <w:rFonts w:ascii="Arial" w:hAnsi="Arial" w:cs="Arial"/>
          <w:sz w:val="16"/>
          <w:szCs w:val="16"/>
        </w:rPr>
        <w:t>You are academically and financially responsible for the course(s) for which you are enrolled and</w:t>
      </w:r>
      <w:r w:rsidR="00AA1345">
        <w:rPr>
          <w:rFonts w:ascii="Arial" w:hAnsi="Arial" w:cs="Arial"/>
          <w:sz w:val="16"/>
          <w:szCs w:val="16"/>
        </w:rPr>
        <w:t xml:space="preserve"> / </w:t>
      </w:r>
      <w:r w:rsidRPr="005B5C61">
        <w:rPr>
          <w:rFonts w:ascii="Arial" w:hAnsi="Arial" w:cs="Arial"/>
          <w:sz w:val="16"/>
          <w:szCs w:val="16"/>
        </w:rPr>
        <w:t>or for which you will be enrolled in the future. Neither failure to attend classes nor failure to pay tuition constitutes a drop and you will receive a grade for each class you are enrolled in unless it is officially dropped by the published deadline. You are responsible for reading and understanding the registration, withdrawal, add</w:t>
      </w:r>
      <w:r w:rsidR="00AA1345">
        <w:rPr>
          <w:rFonts w:ascii="Arial" w:hAnsi="Arial" w:cs="Arial"/>
          <w:sz w:val="16"/>
          <w:szCs w:val="16"/>
        </w:rPr>
        <w:t xml:space="preserve"> </w:t>
      </w:r>
      <w:r w:rsidRPr="005B5C61">
        <w:rPr>
          <w:rFonts w:ascii="Arial" w:hAnsi="Arial" w:cs="Arial"/>
          <w:sz w:val="16"/>
          <w:szCs w:val="16"/>
        </w:rPr>
        <w:t>/ drop, leave of absence, and refund policies as published in the current SAIC Bulletin. If you do not adhere to these policies, you may incur academic and</w:t>
      </w:r>
      <w:r w:rsidR="00AA1345">
        <w:rPr>
          <w:rFonts w:ascii="Arial" w:hAnsi="Arial" w:cs="Arial"/>
          <w:sz w:val="16"/>
          <w:szCs w:val="16"/>
        </w:rPr>
        <w:t xml:space="preserve"> / </w:t>
      </w:r>
      <w:r w:rsidRPr="005B5C61">
        <w:rPr>
          <w:rFonts w:ascii="Arial" w:hAnsi="Arial" w:cs="Arial"/>
          <w:sz w:val="16"/>
          <w:szCs w:val="16"/>
        </w:rPr>
        <w:t>or financial penalties and you may be denied access to enrollment for future terms and</w:t>
      </w:r>
      <w:r w:rsidR="00AA1345">
        <w:rPr>
          <w:rFonts w:ascii="Arial" w:hAnsi="Arial" w:cs="Arial"/>
          <w:sz w:val="16"/>
          <w:szCs w:val="16"/>
        </w:rPr>
        <w:t xml:space="preserve"> / </w:t>
      </w:r>
      <w:r w:rsidRPr="005B5C61">
        <w:rPr>
          <w:rFonts w:ascii="Arial" w:hAnsi="Arial" w:cs="Arial"/>
          <w:sz w:val="16"/>
          <w:szCs w:val="16"/>
        </w:rPr>
        <w:t>or refused the release of your official SAIC transcripts and</w:t>
      </w:r>
      <w:r w:rsidR="00AA1345">
        <w:rPr>
          <w:rFonts w:ascii="Arial" w:hAnsi="Arial" w:cs="Arial"/>
          <w:sz w:val="16"/>
          <w:szCs w:val="16"/>
        </w:rPr>
        <w:t xml:space="preserve"> / </w:t>
      </w:r>
      <w:r w:rsidRPr="005B5C61">
        <w:rPr>
          <w:rFonts w:ascii="Arial" w:hAnsi="Arial" w:cs="Arial"/>
          <w:sz w:val="16"/>
          <w:szCs w:val="16"/>
        </w:rPr>
        <w:t>or diploma.</w:t>
      </w:r>
    </w:p>
    <w:p w14:paraId="1A83121F" w14:textId="290FE78D" w:rsidR="00A45ECD" w:rsidRDefault="00A45ECD" w:rsidP="005B5C61">
      <w:pPr>
        <w:pStyle w:val="Heading3"/>
      </w:pPr>
    </w:p>
    <w:p w14:paraId="6232DF9E" w14:textId="77777777" w:rsidR="00A45ECD" w:rsidRPr="00A45ECD" w:rsidRDefault="00A45ECD" w:rsidP="00A45ECD"/>
    <w:p w14:paraId="13443C76" w14:textId="26B7257E" w:rsidR="005B5C61" w:rsidRPr="005B5C61" w:rsidRDefault="005B5C61" w:rsidP="005B5C61">
      <w:pPr>
        <w:pStyle w:val="Heading3"/>
      </w:pPr>
      <w:r w:rsidRPr="005B5C61">
        <w:lastRenderedPageBreak/>
        <w:t>Undergraduate</w:t>
      </w:r>
      <w:r w:rsidR="00AA1345">
        <w:t xml:space="preserve"> </w:t>
      </w:r>
      <w:r w:rsidRPr="005B5C61">
        <w:t>/</w:t>
      </w:r>
      <w:r w:rsidR="00AA1345">
        <w:t xml:space="preserve"> </w:t>
      </w:r>
      <w:r w:rsidRPr="005B5C61">
        <w:t>Post-Bac</w:t>
      </w:r>
      <w:r w:rsidR="00AA1345">
        <w:t xml:space="preserve"> / </w:t>
      </w:r>
      <w:r w:rsidRPr="005B5C61">
        <w:t>Certificate</w:t>
      </w:r>
      <w:r w:rsidR="00AA1345">
        <w:t xml:space="preserve"> </w:t>
      </w:r>
      <w:r w:rsidRPr="005B5C61">
        <w:t>/</w:t>
      </w:r>
      <w:r w:rsidR="00AA1345">
        <w:t xml:space="preserve"> </w:t>
      </w:r>
      <w:r w:rsidRPr="005B5C61">
        <w:t>ACE Tuition Rate</w:t>
      </w:r>
    </w:p>
    <w:p w14:paraId="3BD038E9" w14:textId="7CFF68CA" w:rsidR="005B5C61" w:rsidRPr="005B5C61" w:rsidRDefault="005B5C61" w:rsidP="005B5C61">
      <w:pPr>
        <w:spacing w:before="120" w:after="120" w:line="276" w:lineRule="auto"/>
        <w:rPr>
          <w:rFonts w:ascii="Arial" w:hAnsi="Arial" w:cs="Arial"/>
          <w:sz w:val="16"/>
          <w:szCs w:val="16"/>
        </w:rPr>
      </w:pPr>
      <w:r w:rsidRPr="005B5C61">
        <w:rPr>
          <w:rFonts w:ascii="Arial" w:hAnsi="Arial" w:cs="Arial"/>
          <w:sz w:val="16"/>
          <w:szCs w:val="16"/>
        </w:rPr>
        <w:t>$1,</w:t>
      </w:r>
      <w:r w:rsidR="00241930">
        <w:rPr>
          <w:rFonts w:ascii="Arial" w:hAnsi="Arial" w:cs="Arial"/>
          <w:sz w:val="16"/>
          <w:szCs w:val="16"/>
        </w:rPr>
        <w:t>7</w:t>
      </w:r>
      <w:r w:rsidR="00552B4B">
        <w:rPr>
          <w:rFonts w:ascii="Arial" w:hAnsi="Arial" w:cs="Arial"/>
          <w:sz w:val="16"/>
          <w:szCs w:val="16"/>
        </w:rPr>
        <w:t xml:space="preserve">85 </w:t>
      </w:r>
      <w:r w:rsidRPr="005B5C61">
        <w:rPr>
          <w:rFonts w:ascii="Arial" w:hAnsi="Arial" w:cs="Arial"/>
          <w:sz w:val="16"/>
          <w:szCs w:val="16"/>
        </w:rPr>
        <w:t>per credit hour (a 3 credit-hour course is $</w:t>
      </w:r>
      <w:r w:rsidR="00241930">
        <w:rPr>
          <w:rFonts w:ascii="Arial" w:hAnsi="Arial" w:cs="Arial"/>
          <w:sz w:val="16"/>
          <w:szCs w:val="16"/>
        </w:rPr>
        <w:t>5,</w:t>
      </w:r>
      <w:r w:rsidR="00552B4B">
        <w:rPr>
          <w:rFonts w:ascii="Arial" w:hAnsi="Arial" w:cs="Arial"/>
          <w:sz w:val="16"/>
          <w:szCs w:val="16"/>
        </w:rPr>
        <w:t>355</w:t>
      </w:r>
      <w:r w:rsidRPr="005B5C61">
        <w:rPr>
          <w:rFonts w:ascii="Arial" w:hAnsi="Arial" w:cs="Arial"/>
          <w:sz w:val="16"/>
          <w:szCs w:val="16"/>
        </w:rPr>
        <w:t>)</w:t>
      </w:r>
    </w:p>
    <w:p w14:paraId="3E240568" w14:textId="37690CA2" w:rsidR="005B5C61" w:rsidRPr="005B5C61" w:rsidRDefault="005B5C61" w:rsidP="005B5C61">
      <w:pPr>
        <w:pStyle w:val="Heading3"/>
      </w:pPr>
      <w:r w:rsidRPr="005B5C61">
        <w:t>Graduate Tuition Rate</w:t>
      </w:r>
    </w:p>
    <w:p w14:paraId="06F03A8E" w14:textId="1F90CE2B" w:rsidR="005B5C61" w:rsidRPr="005B5C61" w:rsidRDefault="005B5C61" w:rsidP="005B5C61">
      <w:pPr>
        <w:spacing w:before="120" w:after="120" w:line="276" w:lineRule="auto"/>
        <w:rPr>
          <w:rFonts w:ascii="Arial" w:hAnsi="Arial" w:cs="Arial"/>
          <w:sz w:val="16"/>
          <w:szCs w:val="16"/>
        </w:rPr>
      </w:pPr>
      <w:r w:rsidRPr="005B5C61">
        <w:rPr>
          <w:rFonts w:ascii="Arial" w:hAnsi="Arial" w:cs="Arial"/>
          <w:sz w:val="16"/>
          <w:szCs w:val="16"/>
        </w:rPr>
        <w:t>$1,</w:t>
      </w:r>
      <w:r w:rsidR="005A30C1">
        <w:rPr>
          <w:rFonts w:ascii="Arial" w:hAnsi="Arial" w:cs="Arial"/>
          <w:sz w:val="16"/>
          <w:szCs w:val="16"/>
        </w:rPr>
        <w:t>860</w:t>
      </w:r>
      <w:r w:rsidR="005A30C1" w:rsidRPr="005B5C61">
        <w:rPr>
          <w:rFonts w:ascii="Arial" w:hAnsi="Arial" w:cs="Arial"/>
          <w:sz w:val="16"/>
          <w:szCs w:val="16"/>
        </w:rPr>
        <w:t xml:space="preserve"> </w:t>
      </w:r>
      <w:r w:rsidRPr="005B5C61">
        <w:rPr>
          <w:rFonts w:ascii="Arial" w:hAnsi="Arial" w:cs="Arial"/>
          <w:sz w:val="16"/>
          <w:szCs w:val="16"/>
        </w:rPr>
        <w:t>per credit hour (a 3 credit-hour course is $</w:t>
      </w:r>
      <w:r w:rsidR="005A30C1">
        <w:rPr>
          <w:rFonts w:ascii="Arial" w:hAnsi="Arial" w:cs="Arial"/>
          <w:sz w:val="16"/>
          <w:szCs w:val="16"/>
        </w:rPr>
        <w:t>5,580</w:t>
      </w:r>
      <w:r w:rsidRPr="005B5C61">
        <w:rPr>
          <w:rFonts w:ascii="Arial" w:hAnsi="Arial" w:cs="Arial"/>
          <w:sz w:val="16"/>
          <w:szCs w:val="16"/>
        </w:rPr>
        <w:t>)</w:t>
      </w:r>
    </w:p>
    <w:p w14:paraId="49030FE9" w14:textId="77777777" w:rsidR="005B5C61" w:rsidRPr="005B5C61" w:rsidRDefault="005B5C61" w:rsidP="0062332C">
      <w:pPr>
        <w:pStyle w:val="Heading2"/>
      </w:pPr>
      <w:r w:rsidRPr="005B5C61">
        <w:t>Payment Information</w:t>
      </w:r>
    </w:p>
    <w:p w14:paraId="15862B93" w14:textId="3E5DCCC2" w:rsidR="005B5C61" w:rsidRPr="0062332C" w:rsidRDefault="005B5C61" w:rsidP="0062332C">
      <w:pPr>
        <w:keepNext/>
        <w:spacing w:before="120" w:after="120" w:line="276" w:lineRule="auto"/>
        <w:rPr>
          <w:rFonts w:ascii="Arial" w:hAnsi="Arial" w:cs="Arial"/>
          <w:b/>
          <w:bCs/>
          <w:sz w:val="16"/>
          <w:szCs w:val="16"/>
        </w:rPr>
      </w:pPr>
      <w:r w:rsidRPr="0062332C">
        <w:rPr>
          <w:rFonts w:ascii="Arial" w:hAnsi="Arial" w:cs="Arial"/>
          <w:b/>
          <w:bCs/>
          <w:sz w:val="16"/>
          <w:szCs w:val="16"/>
        </w:rPr>
        <w:t xml:space="preserve">Summer Payment Deadline: May 15, </w:t>
      </w:r>
      <w:r w:rsidR="0089789C">
        <w:rPr>
          <w:rFonts w:ascii="Arial" w:hAnsi="Arial" w:cs="Arial"/>
          <w:b/>
          <w:bCs/>
          <w:sz w:val="16"/>
          <w:szCs w:val="16"/>
        </w:rPr>
        <w:t>20</w:t>
      </w:r>
      <w:r w:rsidR="00474160">
        <w:rPr>
          <w:rFonts w:ascii="Arial" w:hAnsi="Arial" w:cs="Arial"/>
          <w:b/>
          <w:bCs/>
          <w:sz w:val="16"/>
          <w:szCs w:val="16"/>
        </w:rPr>
        <w:t>24</w:t>
      </w:r>
    </w:p>
    <w:p w14:paraId="26F4E49F" w14:textId="6A17D9A1" w:rsidR="005B5C61" w:rsidRPr="005B5C61" w:rsidRDefault="005B5C61" w:rsidP="005B5C61">
      <w:pPr>
        <w:spacing w:before="120" w:after="120" w:line="276" w:lineRule="auto"/>
        <w:rPr>
          <w:rFonts w:ascii="Arial" w:hAnsi="Arial" w:cs="Arial"/>
          <w:sz w:val="16"/>
          <w:szCs w:val="16"/>
        </w:rPr>
      </w:pPr>
      <w:r w:rsidRPr="005B5C61">
        <w:rPr>
          <w:rFonts w:ascii="Arial" w:hAnsi="Arial" w:cs="Arial"/>
          <w:sz w:val="16"/>
          <w:szCs w:val="16"/>
        </w:rPr>
        <w:t>Students must pay in full or make the necessary arrangements for payment of tuition and fees by May</w:t>
      </w:r>
      <w:r w:rsidR="0062332C">
        <w:rPr>
          <w:rFonts w:ascii="Arial" w:hAnsi="Arial" w:cs="Arial"/>
          <w:sz w:val="16"/>
          <w:szCs w:val="16"/>
        </w:rPr>
        <w:t> </w:t>
      </w:r>
      <w:r w:rsidRPr="005B5C61">
        <w:rPr>
          <w:rFonts w:ascii="Arial" w:hAnsi="Arial" w:cs="Arial"/>
          <w:sz w:val="16"/>
          <w:szCs w:val="16"/>
        </w:rPr>
        <w:t xml:space="preserve">15 before the summer semester to avoid incurring financial penalties, regardless of which summer the student is enrolled. Detailed information is available at saic.edu/payment. Students and parents can make payments through the SAIC Bursar’s office using cash, checks, and money orders (made payable in US currency) or go online to make a credit card, wire transfer, or ACH payment. For students, access to </w:t>
      </w:r>
      <w:r w:rsidR="0064625A">
        <w:rPr>
          <w:rFonts w:ascii="Arial" w:hAnsi="Arial" w:cs="Arial"/>
          <w:sz w:val="16"/>
          <w:szCs w:val="16"/>
        </w:rPr>
        <w:t>Transact</w:t>
      </w:r>
      <w:r w:rsidRPr="005B5C61">
        <w:rPr>
          <w:rFonts w:ascii="Arial" w:hAnsi="Arial" w:cs="Arial"/>
          <w:sz w:val="16"/>
          <w:szCs w:val="16"/>
        </w:rPr>
        <w:t xml:space="preserve"> is available through SAIC Self-Service. </w:t>
      </w:r>
      <w:r w:rsidR="00F51EE3">
        <w:rPr>
          <w:rFonts w:ascii="Arial" w:hAnsi="Arial" w:cs="Arial"/>
          <w:sz w:val="16"/>
          <w:szCs w:val="16"/>
        </w:rPr>
        <w:t>Payers</w:t>
      </w:r>
      <w:r w:rsidRPr="005B5C61">
        <w:rPr>
          <w:rFonts w:ascii="Arial" w:hAnsi="Arial" w:cs="Arial"/>
          <w:sz w:val="16"/>
          <w:szCs w:val="16"/>
        </w:rPr>
        <w:t xml:space="preserve"> can access </w:t>
      </w:r>
      <w:r w:rsidR="0064625A">
        <w:rPr>
          <w:rFonts w:ascii="Arial" w:hAnsi="Arial" w:cs="Arial"/>
          <w:sz w:val="16"/>
          <w:szCs w:val="16"/>
        </w:rPr>
        <w:t>Transact</w:t>
      </w:r>
      <w:r w:rsidRPr="005B5C61">
        <w:rPr>
          <w:rFonts w:ascii="Arial" w:hAnsi="Arial" w:cs="Arial"/>
          <w:sz w:val="16"/>
          <w:szCs w:val="16"/>
        </w:rPr>
        <w:t xml:space="preserve"> through an account the student establishes for them. A service fee will be charged in </w:t>
      </w:r>
      <w:r w:rsidR="0064625A">
        <w:rPr>
          <w:rFonts w:ascii="Arial" w:hAnsi="Arial" w:cs="Arial"/>
          <w:sz w:val="16"/>
          <w:szCs w:val="16"/>
        </w:rPr>
        <w:t>Transact</w:t>
      </w:r>
      <w:r w:rsidRPr="005B5C61">
        <w:rPr>
          <w:rFonts w:ascii="Arial" w:hAnsi="Arial" w:cs="Arial"/>
          <w:sz w:val="16"/>
          <w:szCs w:val="16"/>
        </w:rPr>
        <w:t xml:space="preserve"> if students make a debit</w:t>
      </w:r>
      <w:r w:rsidR="00AA1345">
        <w:rPr>
          <w:rFonts w:ascii="Arial" w:hAnsi="Arial" w:cs="Arial"/>
          <w:sz w:val="16"/>
          <w:szCs w:val="16"/>
        </w:rPr>
        <w:t xml:space="preserve"> / </w:t>
      </w:r>
      <w:r w:rsidRPr="005B5C61">
        <w:rPr>
          <w:rFonts w:ascii="Arial" w:hAnsi="Arial" w:cs="Arial"/>
          <w:sz w:val="16"/>
          <w:szCs w:val="16"/>
        </w:rPr>
        <w:t>credit card payment online. The fee for making a credit card payment will be based upon the amount of the payment. Payments made by wire transfer or ACH have no service fee, however, the bank a wire transfer is sent from could charge.</w:t>
      </w:r>
    </w:p>
    <w:p w14:paraId="1BF360C9" w14:textId="6A25F3AA" w:rsidR="005B5C61" w:rsidRPr="005B5C61" w:rsidRDefault="005B5C61" w:rsidP="005B5C61">
      <w:pPr>
        <w:spacing w:before="120" w:after="120" w:line="276" w:lineRule="auto"/>
        <w:rPr>
          <w:rFonts w:ascii="Arial" w:hAnsi="Arial" w:cs="Arial"/>
          <w:sz w:val="16"/>
          <w:szCs w:val="16"/>
        </w:rPr>
      </w:pPr>
      <w:r w:rsidRPr="005B5C61">
        <w:rPr>
          <w:rFonts w:ascii="Arial" w:hAnsi="Arial" w:cs="Arial"/>
          <w:sz w:val="16"/>
          <w:szCs w:val="16"/>
        </w:rPr>
        <w:t xml:space="preserve">Payment plans are available online in </w:t>
      </w:r>
      <w:r w:rsidR="0064625A">
        <w:rPr>
          <w:rFonts w:ascii="Arial" w:hAnsi="Arial" w:cs="Arial"/>
          <w:sz w:val="16"/>
          <w:szCs w:val="16"/>
        </w:rPr>
        <w:t>Transact</w:t>
      </w:r>
      <w:r w:rsidRPr="005B5C61">
        <w:rPr>
          <w:rFonts w:ascii="Arial" w:hAnsi="Arial" w:cs="Arial"/>
          <w:sz w:val="16"/>
          <w:szCs w:val="16"/>
        </w:rPr>
        <w:t xml:space="preserve"> through Self-Service. There is a $50 enrollment fee due at the time the payment plan is established. A summer plan is available with monthly payments due May</w:t>
      </w:r>
      <w:r w:rsidR="0062332C">
        <w:rPr>
          <w:rFonts w:ascii="Arial" w:hAnsi="Arial" w:cs="Arial"/>
          <w:sz w:val="16"/>
          <w:szCs w:val="16"/>
        </w:rPr>
        <w:t> </w:t>
      </w:r>
      <w:r w:rsidRPr="005B5C61">
        <w:rPr>
          <w:rFonts w:ascii="Arial" w:hAnsi="Arial" w:cs="Arial"/>
          <w:sz w:val="16"/>
          <w:szCs w:val="16"/>
        </w:rPr>
        <w:t>15, June</w:t>
      </w:r>
      <w:r w:rsidR="0062332C">
        <w:rPr>
          <w:rFonts w:ascii="Arial" w:hAnsi="Arial" w:cs="Arial"/>
          <w:sz w:val="16"/>
          <w:szCs w:val="16"/>
        </w:rPr>
        <w:t> </w:t>
      </w:r>
      <w:r w:rsidRPr="005B5C61">
        <w:rPr>
          <w:rFonts w:ascii="Arial" w:hAnsi="Arial" w:cs="Arial"/>
          <w:sz w:val="16"/>
          <w:szCs w:val="16"/>
        </w:rPr>
        <w:t>15, and July</w:t>
      </w:r>
      <w:r w:rsidR="0062332C">
        <w:rPr>
          <w:rFonts w:ascii="Arial" w:hAnsi="Arial" w:cs="Arial"/>
          <w:sz w:val="16"/>
          <w:szCs w:val="16"/>
        </w:rPr>
        <w:t> </w:t>
      </w:r>
      <w:r w:rsidRPr="005B5C61">
        <w:rPr>
          <w:rFonts w:ascii="Arial" w:hAnsi="Arial" w:cs="Arial"/>
          <w:sz w:val="16"/>
          <w:szCs w:val="16"/>
        </w:rPr>
        <w:t>15. There is a $40 fee for each late or missed payment. Questions about the tuition and fee payment plan should be directed to the Student Financial Services office.</w:t>
      </w:r>
    </w:p>
    <w:p w14:paraId="62D4BB43" w14:textId="4D01A131" w:rsidR="005B5C61" w:rsidRPr="005B5C61" w:rsidRDefault="005B5C61" w:rsidP="005B5C61">
      <w:pPr>
        <w:spacing w:before="120" w:after="120" w:line="276" w:lineRule="auto"/>
        <w:rPr>
          <w:rFonts w:ascii="Arial" w:hAnsi="Arial" w:cs="Arial"/>
          <w:sz w:val="16"/>
          <w:szCs w:val="16"/>
        </w:rPr>
      </w:pPr>
      <w:r w:rsidRPr="005B5C61">
        <w:rPr>
          <w:rFonts w:ascii="Arial" w:hAnsi="Arial" w:cs="Arial"/>
          <w:sz w:val="16"/>
          <w:szCs w:val="16"/>
        </w:rPr>
        <w:t xml:space="preserve">The amount budgeted on a payment plan will be based upon the student’s charges minus anticipated financial aid. Monthly payments will be based upon current charges and will adjust as credit hours, housing, financial aid, and fees adjust. The </w:t>
      </w:r>
      <w:r w:rsidR="0064625A">
        <w:rPr>
          <w:rFonts w:ascii="Arial" w:hAnsi="Arial" w:cs="Arial"/>
          <w:sz w:val="16"/>
          <w:szCs w:val="16"/>
        </w:rPr>
        <w:t>Transact</w:t>
      </w:r>
      <w:r w:rsidRPr="005B5C61">
        <w:rPr>
          <w:rFonts w:ascii="Arial" w:hAnsi="Arial" w:cs="Arial"/>
          <w:sz w:val="16"/>
          <w:szCs w:val="16"/>
        </w:rPr>
        <w:t xml:space="preserve"> system will recalculate your payments automatically.</w:t>
      </w:r>
    </w:p>
    <w:p w14:paraId="10C4BFA6" w14:textId="3004E0DD" w:rsidR="003F7A3B" w:rsidRPr="003F7A3B" w:rsidRDefault="005B5C61" w:rsidP="003F7A3B">
      <w:pPr>
        <w:spacing w:before="120" w:after="120" w:line="276" w:lineRule="auto"/>
        <w:rPr>
          <w:rFonts w:ascii="Arial" w:hAnsi="Arial" w:cs="Arial"/>
          <w:sz w:val="16"/>
          <w:szCs w:val="16"/>
        </w:rPr>
      </w:pPr>
      <w:r w:rsidRPr="005B5C61">
        <w:rPr>
          <w:rFonts w:ascii="Arial" w:hAnsi="Arial" w:cs="Arial"/>
          <w:sz w:val="16"/>
          <w:szCs w:val="16"/>
        </w:rPr>
        <w:t>Payments made on the plan will automatically post to the student’s account. A service fee is charged for payment by credit card and is added to the total payment. An email notification will be sent prior to the due date of each</w:t>
      </w:r>
      <w:r w:rsidR="008B7027">
        <w:rPr>
          <w:rFonts w:ascii="Arial" w:hAnsi="Arial" w:cs="Arial"/>
          <w:sz w:val="16"/>
          <w:szCs w:val="16"/>
        </w:rPr>
        <w:t xml:space="preserve"> </w:t>
      </w:r>
      <w:r w:rsidR="003F7A3B" w:rsidRPr="003F7A3B">
        <w:rPr>
          <w:rFonts w:ascii="Arial" w:hAnsi="Arial" w:cs="Arial"/>
          <w:sz w:val="16"/>
          <w:szCs w:val="16"/>
        </w:rPr>
        <w:t xml:space="preserve">installment on the payment plan. An email is sent each time a payment is made on the payment plan. The payment plan can be viewed online anytime by the student and their </w:t>
      </w:r>
      <w:r w:rsidR="00F51EE3">
        <w:rPr>
          <w:rFonts w:ascii="Arial" w:hAnsi="Arial" w:cs="Arial"/>
          <w:sz w:val="16"/>
          <w:szCs w:val="16"/>
        </w:rPr>
        <w:t>Payers</w:t>
      </w:r>
      <w:r w:rsidR="003F7A3B" w:rsidRPr="003F7A3B">
        <w:rPr>
          <w:rFonts w:ascii="Arial" w:hAnsi="Arial" w:cs="Arial"/>
          <w:sz w:val="16"/>
          <w:szCs w:val="16"/>
        </w:rPr>
        <w:t>.</w:t>
      </w:r>
    </w:p>
    <w:p w14:paraId="66F8F07C" w14:textId="77777777" w:rsidR="003F7A3B" w:rsidRPr="003F7A3B" w:rsidRDefault="003F7A3B" w:rsidP="003F7A3B">
      <w:pPr>
        <w:spacing w:before="120" w:after="120" w:line="276" w:lineRule="auto"/>
        <w:rPr>
          <w:rFonts w:ascii="Arial" w:hAnsi="Arial" w:cs="Arial"/>
          <w:sz w:val="16"/>
          <w:szCs w:val="16"/>
        </w:rPr>
      </w:pPr>
      <w:r w:rsidRPr="003F7A3B">
        <w:rPr>
          <w:rFonts w:ascii="Arial" w:hAnsi="Arial" w:cs="Arial"/>
          <w:sz w:val="16"/>
          <w:szCs w:val="16"/>
        </w:rPr>
        <w:t>Payment plan payments made at the SAIC Bursar’s office need to be reported to the Student Financial Services office via email at saic.sfs@saic.edu.</w:t>
      </w:r>
    </w:p>
    <w:p w14:paraId="772EB330" w14:textId="77777777" w:rsidR="003F7A3B" w:rsidRPr="003F7A3B" w:rsidRDefault="003F7A3B" w:rsidP="003F7A3B">
      <w:pPr>
        <w:pStyle w:val="Heading2"/>
      </w:pPr>
      <w:r w:rsidRPr="003F7A3B">
        <w:t>Complete Withdrawal Fee</w:t>
      </w:r>
    </w:p>
    <w:p w14:paraId="559D3917" w14:textId="77777777" w:rsidR="003F7A3B" w:rsidRPr="003F7A3B" w:rsidRDefault="003F7A3B" w:rsidP="003F7A3B">
      <w:pPr>
        <w:spacing w:before="120" w:after="120" w:line="276" w:lineRule="auto"/>
        <w:rPr>
          <w:rFonts w:ascii="Arial" w:hAnsi="Arial" w:cs="Arial"/>
          <w:sz w:val="16"/>
          <w:szCs w:val="16"/>
        </w:rPr>
      </w:pPr>
      <w:r w:rsidRPr="003F7A3B">
        <w:rPr>
          <w:rFonts w:ascii="Arial" w:hAnsi="Arial" w:cs="Arial"/>
          <w:sz w:val="16"/>
          <w:szCs w:val="16"/>
        </w:rPr>
        <w:t>$100 charged for those withdrawing from all courses during the withdrawal period.</w:t>
      </w:r>
    </w:p>
    <w:p w14:paraId="0BA3FC8D" w14:textId="77777777" w:rsidR="003F7A3B" w:rsidRPr="003F7A3B" w:rsidRDefault="003F7A3B" w:rsidP="003F7A3B">
      <w:pPr>
        <w:pStyle w:val="Heading2"/>
      </w:pPr>
      <w:r w:rsidRPr="003F7A3B">
        <w:t>Late Tuition Payment Fee</w:t>
      </w:r>
    </w:p>
    <w:p w14:paraId="2D1C74DB" w14:textId="2CF0101B" w:rsidR="003F7A3B" w:rsidRPr="003F7A3B" w:rsidRDefault="003F7A3B" w:rsidP="003F7A3B">
      <w:pPr>
        <w:spacing w:before="120" w:after="120" w:line="276" w:lineRule="auto"/>
        <w:rPr>
          <w:rFonts w:ascii="Arial" w:hAnsi="Arial" w:cs="Arial"/>
          <w:sz w:val="16"/>
          <w:szCs w:val="16"/>
        </w:rPr>
      </w:pPr>
      <w:r w:rsidRPr="003F7A3B">
        <w:rPr>
          <w:rFonts w:ascii="Arial" w:hAnsi="Arial" w:cs="Arial"/>
          <w:sz w:val="16"/>
          <w:szCs w:val="16"/>
        </w:rPr>
        <w:t>$</w:t>
      </w:r>
      <w:r w:rsidR="00474160">
        <w:rPr>
          <w:rFonts w:ascii="Arial" w:hAnsi="Arial" w:cs="Arial"/>
          <w:sz w:val="16"/>
          <w:szCs w:val="16"/>
        </w:rPr>
        <w:t>26</w:t>
      </w:r>
      <w:r w:rsidRPr="003F7A3B">
        <w:rPr>
          <w:rFonts w:ascii="Arial" w:hAnsi="Arial" w:cs="Arial"/>
          <w:sz w:val="16"/>
          <w:szCs w:val="16"/>
        </w:rPr>
        <w:t>0 charged for failure to establish payment arrangements by the payment due date.</w:t>
      </w:r>
    </w:p>
    <w:p w14:paraId="37BBC1E9" w14:textId="77777777" w:rsidR="003F7A3B" w:rsidRPr="003F7A3B" w:rsidRDefault="003F7A3B" w:rsidP="003F7A3B">
      <w:pPr>
        <w:pStyle w:val="Heading2"/>
      </w:pPr>
      <w:r w:rsidRPr="003F7A3B">
        <w:t>U-Pass Fee</w:t>
      </w:r>
    </w:p>
    <w:p w14:paraId="390AE502" w14:textId="77777777" w:rsidR="003F7A3B" w:rsidRPr="003F7A3B" w:rsidRDefault="003F7A3B" w:rsidP="003F7A3B">
      <w:pPr>
        <w:spacing w:before="120" w:after="120" w:line="276" w:lineRule="auto"/>
        <w:rPr>
          <w:rFonts w:ascii="Arial" w:hAnsi="Arial" w:cs="Arial"/>
          <w:sz w:val="16"/>
          <w:szCs w:val="16"/>
        </w:rPr>
      </w:pPr>
      <w:r w:rsidRPr="003F7A3B">
        <w:rPr>
          <w:rFonts w:ascii="Arial" w:hAnsi="Arial" w:cs="Arial"/>
          <w:sz w:val="16"/>
          <w:szCs w:val="16"/>
        </w:rPr>
        <w:t xml:space="preserve">As a contractual requirement imposed by the CTA, in order </w:t>
      </w:r>
    </w:p>
    <w:p w14:paraId="6A8B4B23" w14:textId="55670CCD" w:rsidR="006C178C" w:rsidRPr="004E3737" w:rsidRDefault="003F7A3B" w:rsidP="003F7A3B">
      <w:pPr>
        <w:spacing w:before="120" w:after="120" w:line="276" w:lineRule="auto"/>
        <w:rPr>
          <w:rFonts w:ascii="Arial" w:hAnsi="Arial" w:cs="Arial"/>
          <w:sz w:val="16"/>
          <w:szCs w:val="16"/>
        </w:rPr>
      </w:pPr>
      <w:r w:rsidRPr="003F7A3B">
        <w:rPr>
          <w:rFonts w:ascii="Arial" w:hAnsi="Arial" w:cs="Arial"/>
          <w:sz w:val="16"/>
          <w:szCs w:val="16"/>
        </w:rPr>
        <w:t xml:space="preserve">for SAIC to offer its students the ability to participate in CTA’s U-Pass program, SAIC must charge all of its full-time students for a U-Pass each semester. The U-Pass fee is $155 per each fall and spring semester, $35 for the winter session, and $115 for the summer session. A one-time $5 fee, which covers the cost of the card, will be charged for the initial issuance of the Ventra U-Pass card. The semester U-Pass fee entitles a full-time student with limitless access to all CTA routes throughout the semester. The U-Pass fee is automatically charged to the student’s tuition and fee account each semester. There is a $5 fee to replace a </w:t>
      </w:r>
      <w:r w:rsidRPr="003F7A3B">
        <w:rPr>
          <w:rFonts w:ascii="Arial" w:hAnsi="Arial" w:cs="Arial"/>
          <w:sz w:val="16"/>
          <w:szCs w:val="16"/>
        </w:rPr>
        <w:t>damaged card, and a $50 fee for replacing a lost</w:t>
      </w:r>
      <w:r w:rsidR="00AA1345">
        <w:rPr>
          <w:rFonts w:ascii="Arial" w:hAnsi="Arial" w:cs="Arial"/>
          <w:sz w:val="16"/>
          <w:szCs w:val="16"/>
        </w:rPr>
        <w:t xml:space="preserve"> / </w:t>
      </w:r>
      <w:r w:rsidRPr="003F7A3B">
        <w:rPr>
          <w:rFonts w:ascii="Arial" w:hAnsi="Arial" w:cs="Arial"/>
          <w:sz w:val="16"/>
          <w:szCs w:val="16"/>
        </w:rPr>
        <w:t>stolen U-Pass during a semester plus a $5 shipping and handling fee. If you are not a full-time student, you are ineligible for this program.</w:t>
      </w:r>
    </w:p>
    <w:p w14:paraId="5CDA06E9" w14:textId="10DE1A31" w:rsidR="00C62432" w:rsidRDefault="00E2706F" w:rsidP="00E2706F">
      <w:pPr>
        <w:pStyle w:val="Heading1"/>
      </w:pPr>
      <w:bookmarkStart w:id="7" w:name="_Toc61007437"/>
      <w:r>
        <w:t>FINANCIAL AID INFORMATION</w:t>
      </w:r>
      <w:bookmarkEnd w:id="7"/>
    </w:p>
    <w:p w14:paraId="454AAFF7" w14:textId="2F7841C6" w:rsidR="003F7A3B" w:rsidRDefault="002A35BF" w:rsidP="002A35BF">
      <w:pPr>
        <w:pStyle w:val="Heading2"/>
      </w:pPr>
      <w:r>
        <w:t>Important Financial Aid Information and Deadlines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802"/>
      </w:tblGrid>
      <w:tr w:rsidR="0089789C" w:rsidRPr="004E3737" w14:paraId="7AB66C34" w14:textId="77777777" w:rsidTr="00540E84">
        <w:tc>
          <w:tcPr>
            <w:tcW w:w="1440" w:type="dxa"/>
          </w:tcPr>
          <w:p w14:paraId="15FF699B" w14:textId="2277CF3E" w:rsidR="0089789C" w:rsidRDefault="0089789C" w:rsidP="00540E84">
            <w:pPr>
              <w:spacing w:before="60" w:after="60" w:line="276" w:lineRule="auto"/>
              <w:rPr>
                <w:rFonts w:ascii="Arial" w:hAnsi="Arial" w:cs="Arial"/>
                <w:b/>
                <w:bCs/>
                <w:sz w:val="16"/>
                <w:szCs w:val="16"/>
              </w:rPr>
            </w:pPr>
            <w:r>
              <w:rPr>
                <w:rFonts w:ascii="Arial" w:hAnsi="Arial" w:cs="Arial"/>
                <w:b/>
                <w:bCs/>
                <w:sz w:val="16"/>
                <w:szCs w:val="16"/>
              </w:rPr>
              <w:t>May 1</w:t>
            </w:r>
          </w:p>
        </w:tc>
        <w:tc>
          <w:tcPr>
            <w:tcW w:w="3802" w:type="dxa"/>
          </w:tcPr>
          <w:p w14:paraId="02831B2E" w14:textId="1D29E246" w:rsidR="0089789C" w:rsidRDefault="00552B4B" w:rsidP="00854FDE">
            <w:pPr>
              <w:spacing w:before="60" w:after="60" w:line="276" w:lineRule="auto"/>
              <w:rPr>
                <w:rFonts w:ascii="Arial" w:hAnsi="Arial" w:cs="Arial"/>
                <w:sz w:val="16"/>
                <w:szCs w:val="16"/>
              </w:rPr>
            </w:pPr>
            <w:r>
              <w:rPr>
                <w:rFonts w:ascii="Arial" w:hAnsi="Arial" w:cs="Arial"/>
                <w:sz w:val="16"/>
                <w:szCs w:val="16"/>
              </w:rPr>
              <w:t>Priority deadline to complete loan application steps for the summer  20</w:t>
            </w:r>
            <w:r w:rsidR="00474160">
              <w:rPr>
                <w:rFonts w:ascii="Arial" w:hAnsi="Arial" w:cs="Arial"/>
                <w:sz w:val="16"/>
                <w:szCs w:val="16"/>
              </w:rPr>
              <w:t>24</w:t>
            </w:r>
            <w:r>
              <w:rPr>
                <w:rFonts w:ascii="Arial" w:hAnsi="Arial" w:cs="Arial"/>
                <w:sz w:val="16"/>
                <w:szCs w:val="16"/>
              </w:rPr>
              <w:t xml:space="preserve"> semester at saic.edu/loansteps</w:t>
            </w:r>
          </w:p>
        </w:tc>
      </w:tr>
      <w:tr w:rsidR="005110B6" w:rsidRPr="004E3737" w14:paraId="0D2AB51A" w14:textId="77777777" w:rsidTr="00540E84">
        <w:tc>
          <w:tcPr>
            <w:tcW w:w="1440" w:type="dxa"/>
          </w:tcPr>
          <w:p w14:paraId="5DA4D546" w14:textId="032EFF88" w:rsidR="005110B6" w:rsidRPr="00E86CC5" w:rsidRDefault="005110B6" w:rsidP="00540E84">
            <w:pPr>
              <w:spacing w:before="60" w:after="60" w:line="276" w:lineRule="auto"/>
              <w:rPr>
                <w:rFonts w:ascii="Arial" w:hAnsi="Arial" w:cs="Arial"/>
                <w:b/>
                <w:bCs/>
                <w:sz w:val="16"/>
                <w:szCs w:val="16"/>
              </w:rPr>
            </w:pPr>
            <w:r>
              <w:rPr>
                <w:rFonts w:ascii="Arial" w:hAnsi="Arial" w:cs="Arial"/>
                <w:b/>
                <w:bCs/>
                <w:sz w:val="16"/>
                <w:szCs w:val="16"/>
              </w:rPr>
              <w:t>October 1</w:t>
            </w:r>
          </w:p>
        </w:tc>
        <w:tc>
          <w:tcPr>
            <w:tcW w:w="3802" w:type="dxa"/>
          </w:tcPr>
          <w:p w14:paraId="1796BF04" w14:textId="107FD20D" w:rsidR="005110B6" w:rsidRPr="004E3737" w:rsidRDefault="0089789C" w:rsidP="00854FDE">
            <w:pPr>
              <w:spacing w:before="60" w:after="60" w:line="276" w:lineRule="auto"/>
              <w:rPr>
                <w:rFonts w:ascii="Arial" w:hAnsi="Arial" w:cs="Arial"/>
                <w:sz w:val="16"/>
                <w:szCs w:val="16"/>
              </w:rPr>
            </w:pPr>
            <w:r>
              <w:rPr>
                <w:rFonts w:ascii="Arial" w:hAnsi="Arial" w:cs="Arial"/>
                <w:sz w:val="16"/>
                <w:szCs w:val="16"/>
              </w:rPr>
              <w:t>20</w:t>
            </w:r>
            <w:r w:rsidR="00474160">
              <w:rPr>
                <w:rFonts w:ascii="Arial" w:hAnsi="Arial" w:cs="Arial"/>
                <w:sz w:val="16"/>
                <w:szCs w:val="16"/>
              </w:rPr>
              <w:t>25</w:t>
            </w:r>
            <w:r w:rsidR="005110B6">
              <w:rPr>
                <w:rFonts w:ascii="Arial" w:hAnsi="Arial" w:cs="Arial"/>
                <w:sz w:val="16"/>
                <w:szCs w:val="16"/>
              </w:rPr>
              <w:t xml:space="preserve"> – </w:t>
            </w:r>
            <w:r w:rsidR="00474160">
              <w:rPr>
                <w:rFonts w:ascii="Arial" w:hAnsi="Arial" w:cs="Arial"/>
                <w:sz w:val="16"/>
                <w:szCs w:val="16"/>
              </w:rPr>
              <w:t>26</w:t>
            </w:r>
            <w:r w:rsidR="005110B6">
              <w:rPr>
                <w:rFonts w:ascii="Arial" w:hAnsi="Arial" w:cs="Arial"/>
                <w:sz w:val="16"/>
                <w:szCs w:val="16"/>
              </w:rPr>
              <w:t xml:space="preserve"> FAFSA is available at fafsa.gov</w:t>
            </w:r>
          </w:p>
        </w:tc>
      </w:tr>
      <w:tr w:rsidR="005110B6" w:rsidRPr="004E3737" w14:paraId="35A27E6C" w14:textId="77777777" w:rsidTr="00540E84">
        <w:tc>
          <w:tcPr>
            <w:tcW w:w="1440" w:type="dxa"/>
          </w:tcPr>
          <w:p w14:paraId="22676C6D" w14:textId="332AE3EB" w:rsidR="005110B6" w:rsidRDefault="005110B6" w:rsidP="00540E84">
            <w:pPr>
              <w:spacing w:before="60" w:after="60" w:line="276" w:lineRule="auto"/>
              <w:rPr>
                <w:rFonts w:ascii="Arial" w:hAnsi="Arial" w:cs="Arial"/>
                <w:b/>
                <w:bCs/>
                <w:sz w:val="16"/>
                <w:szCs w:val="16"/>
              </w:rPr>
            </w:pPr>
            <w:r>
              <w:rPr>
                <w:rFonts w:ascii="Arial" w:hAnsi="Arial" w:cs="Arial"/>
                <w:b/>
                <w:bCs/>
                <w:sz w:val="16"/>
                <w:szCs w:val="16"/>
              </w:rPr>
              <w:t>December 1</w:t>
            </w:r>
          </w:p>
        </w:tc>
        <w:tc>
          <w:tcPr>
            <w:tcW w:w="3802" w:type="dxa"/>
          </w:tcPr>
          <w:p w14:paraId="74B7436C" w14:textId="1F33C663" w:rsidR="005110B6" w:rsidRDefault="005110B6" w:rsidP="000D46FD">
            <w:pPr>
              <w:spacing w:before="60" w:after="60" w:line="276" w:lineRule="auto"/>
              <w:rPr>
                <w:rFonts w:ascii="Arial" w:hAnsi="Arial" w:cs="Arial"/>
                <w:sz w:val="16"/>
                <w:szCs w:val="16"/>
              </w:rPr>
            </w:pPr>
            <w:r>
              <w:rPr>
                <w:rFonts w:ascii="Arial" w:hAnsi="Arial" w:cs="Arial"/>
                <w:sz w:val="16"/>
                <w:szCs w:val="16"/>
              </w:rPr>
              <w:t xml:space="preserve">Illinois undergraduate residents: Priority deadline to submit the </w:t>
            </w:r>
            <w:r w:rsidR="0089789C">
              <w:rPr>
                <w:rFonts w:ascii="Arial" w:hAnsi="Arial" w:cs="Arial"/>
                <w:sz w:val="16"/>
                <w:szCs w:val="16"/>
              </w:rPr>
              <w:t>20</w:t>
            </w:r>
            <w:r w:rsidR="00474160">
              <w:rPr>
                <w:rFonts w:ascii="Arial" w:hAnsi="Arial" w:cs="Arial"/>
                <w:sz w:val="16"/>
                <w:szCs w:val="16"/>
              </w:rPr>
              <w:t>25</w:t>
            </w:r>
            <w:r>
              <w:rPr>
                <w:rFonts w:ascii="Arial" w:hAnsi="Arial" w:cs="Arial"/>
                <w:sz w:val="16"/>
                <w:szCs w:val="16"/>
              </w:rPr>
              <w:t xml:space="preserve"> – </w:t>
            </w:r>
            <w:r w:rsidR="00474160">
              <w:rPr>
                <w:rFonts w:ascii="Arial" w:hAnsi="Arial" w:cs="Arial"/>
                <w:sz w:val="16"/>
                <w:szCs w:val="16"/>
              </w:rPr>
              <w:t>26</w:t>
            </w:r>
            <w:r>
              <w:rPr>
                <w:rFonts w:ascii="Arial" w:hAnsi="Arial" w:cs="Arial"/>
                <w:sz w:val="16"/>
                <w:szCs w:val="16"/>
              </w:rPr>
              <w:t xml:space="preserve"> FAFSA</w:t>
            </w:r>
          </w:p>
        </w:tc>
      </w:tr>
      <w:tr w:rsidR="005110B6" w:rsidRPr="004E3737" w14:paraId="7D1DCDF4" w14:textId="77777777" w:rsidTr="00540E84">
        <w:tc>
          <w:tcPr>
            <w:tcW w:w="1440" w:type="dxa"/>
          </w:tcPr>
          <w:p w14:paraId="53EB07B3" w14:textId="00FE2387" w:rsidR="005110B6" w:rsidRDefault="005110B6" w:rsidP="00540E84">
            <w:pPr>
              <w:spacing w:before="60" w:after="60" w:line="276" w:lineRule="auto"/>
              <w:rPr>
                <w:rFonts w:ascii="Arial" w:hAnsi="Arial" w:cs="Arial"/>
                <w:b/>
                <w:bCs/>
                <w:sz w:val="16"/>
                <w:szCs w:val="16"/>
              </w:rPr>
            </w:pPr>
            <w:r>
              <w:rPr>
                <w:rFonts w:ascii="Arial" w:hAnsi="Arial" w:cs="Arial"/>
                <w:b/>
                <w:bCs/>
                <w:sz w:val="16"/>
                <w:szCs w:val="16"/>
              </w:rPr>
              <w:t>January 1</w:t>
            </w:r>
          </w:p>
        </w:tc>
        <w:tc>
          <w:tcPr>
            <w:tcW w:w="3802" w:type="dxa"/>
          </w:tcPr>
          <w:p w14:paraId="7A9339D0" w14:textId="0084D67B" w:rsidR="005110B6" w:rsidRDefault="005110B6" w:rsidP="000D46FD">
            <w:pPr>
              <w:spacing w:before="60" w:after="60" w:line="276" w:lineRule="auto"/>
              <w:rPr>
                <w:rFonts w:ascii="Arial" w:hAnsi="Arial" w:cs="Arial"/>
                <w:sz w:val="16"/>
                <w:szCs w:val="16"/>
              </w:rPr>
            </w:pPr>
            <w:r>
              <w:rPr>
                <w:rFonts w:ascii="Arial" w:hAnsi="Arial" w:cs="Arial"/>
                <w:sz w:val="16"/>
                <w:szCs w:val="16"/>
              </w:rPr>
              <w:t xml:space="preserve">All other students: Priority deadline to submit the </w:t>
            </w:r>
            <w:r w:rsidR="0089789C">
              <w:rPr>
                <w:rFonts w:ascii="Arial" w:hAnsi="Arial" w:cs="Arial"/>
                <w:sz w:val="16"/>
                <w:szCs w:val="16"/>
              </w:rPr>
              <w:t>20</w:t>
            </w:r>
            <w:r w:rsidR="00474160">
              <w:rPr>
                <w:rFonts w:ascii="Arial" w:hAnsi="Arial" w:cs="Arial"/>
                <w:sz w:val="16"/>
                <w:szCs w:val="16"/>
              </w:rPr>
              <w:t>25</w:t>
            </w:r>
            <w:r>
              <w:rPr>
                <w:rFonts w:ascii="Arial" w:hAnsi="Arial" w:cs="Arial"/>
                <w:sz w:val="16"/>
                <w:szCs w:val="16"/>
              </w:rPr>
              <w:t xml:space="preserve"> – </w:t>
            </w:r>
            <w:r w:rsidR="00474160">
              <w:rPr>
                <w:rFonts w:ascii="Arial" w:hAnsi="Arial" w:cs="Arial"/>
                <w:sz w:val="16"/>
                <w:szCs w:val="16"/>
              </w:rPr>
              <w:t>26</w:t>
            </w:r>
            <w:r>
              <w:rPr>
                <w:rFonts w:ascii="Arial" w:hAnsi="Arial" w:cs="Arial"/>
                <w:sz w:val="16"/>
                <w:szCs w:val="16"/>
              </w:rPr>
              <w:t xml:space="preserve"> FAFSA</w:t>
            </w:r>
          </w:p>
        </w:tc>
      </w:tr>
    </w:tbl>
    <w:p w14:paraId="0772749F" w14:textId="031099F3" w:rsidR="00E2706F" w:rsidRDefault="00CF0F42" w:rsidP="00CF0F42">
      <w:pPr>
        <w:keepNext/>
        <w:spacing w:before="120" w:after="120" w:line="276" w:lineRule="auto"/>
        <w:rPr>
          <w:rFonts w:ascii="Arial" w:hAnsi="Arial" w:cs="Arial"/>
          <w:sz w:val="16"/>
          <w:szCs w:val="16"/>
        </w:rPr>
      </w:pPr>
      <w:r w:rsidRPr="00CF0F42">
        <w:rPr>
          <w:rFonts w:ascii="Arial" w:hAnsi="Arial" w:cs="Arial"/>
          <w:sz w:val="16"/>
          <w:szCs w:val="16"/>
        </w:rPr>
        <w:t>Degree-seeking students who are recipients of financial aid should note the following:</w:t>
      </w:r>
    </w:p>
    <w:p w14:paraId="5272B763" w14:textId="7B05FF83" w:rsidR="002A35BF" w:rsidRDefault="008C0ED9" w:rsidP="008C0ED9">
      <w:pPr>
        <w:pStyle w:val="ListParagraph"/>
        <w:numPr>
          <w:ilvl w:val="0"/>
          <w:numId w:val="2"/>
        </w:numPr>
        <w:spacing w:before="120" w:after="120" w:line="276" w:lineRule="auto"/>
        <w:contextualSpacing w:val="0"/>
        <w:rPr>
          <w:rFonts w:ascii="Arial" w:hAnsi="Arial" w:cs="Arial"/>
          <w:sz w:val="16"/>
          <w:szCs w:val="16"/>
        </w:rPr>
      </w:pPr>
      <w:r>
        <w:rPr>
          <w:rFonts w:ascii="Arial" w:hAnsi="Arial" w:cs="Arial"/>
          <w:b/>
          <w:bCs/>
          <w:sz w:val="16"/>
          <w:szCs w:val="16"/>
        </w:rPr>
        <w:t xml:space="preserve">Summer / Winter Applications </w:t>
      </w:r>
      <w:r w:rsidR="004914AA" w:rsidRPr="004914AA">
        <w:rPr>
          <w:rFonts w:ascii="Arial" w:hAnsi="Arial" w:cs="Arial"/>
          <w:b/>
          <w:bCs/>
          <w:sz w:val="16"/>
          <w:szCs w:val="16"/>
        </w:rPr>
        <w:t>—</w:t>
      </w:r>
      <w:r>
        <w:rPr>
          <w:rFonts w:ascii="Arial" w:hAnsi="Arial" w:cs="Arial"/>
          <w:sz w:val="16"/>
          <w:szCs w:val="16"/>
        </w:rPr>
        <w:t xml:space="preserve">Students desiring financial </w:t>
      </w:r>
      <w:r w:rsidRPr="008C0ED9">
        <w:rPr>
          <w:rFonts w:ascii="Arial" w:hAnsi="Arial" w:cs="Arial"/>
          <w:sz w:val="16"/>
          <w:szCs w:val="16"/>
        </w:rPr>
        <w:t xml:space="preserve">aid (including their merit scholarship only) for summer and winter terms must complete an Institutional Financial Aid application for the term and submit it to the Student Financial Services office. For on-campus classes only, </w:t>
      </w:r>
      <w:r w:rsidR="000D46FD">
        <w:rPr>
          <w:rFonts w:ascii="Arial" w:hAnsi="Arial" w:cs="Arial"/>
          <w:sz w:val="16"/>
          <w:szCs w:val="16"/>
        </w:rPr>
        <w:t xml:space="preserve">the </w:t>
      </w:r>
      <w:r w:rsidRPr="008C0ED9">
        <w:rPr>
          <w:rFonts w:ascii="Arial" w:hAnsi="Arial" w:cs="Arial"/>
          <w:sz w:val="16"/>
          <w:szCs w:val="16"/>
        </w:rPr>
        <w:t xml:space="preserve">form </w:t>
      </w:r>
      <w:r w:rsidR="000D46FD">
        <w:rPr>
          <w:rFonts w:ascii="Arial" w:hAnsi="Arial" w:cs="Arial"/>
          <w:sz w:val="16"/>
          <w:szCs w:val="16"/>
        </w:rPr>
        <w:t>is</w:t>
      </w:r>
      <w:r w:rsidR="000D46FD" w:rsidRPr="008C0ED9">
        <w:rPr>
          <w:rFonts w:ascii="Arial" w:hAnsi="Arial" w:cs="Arial"/>
          <w:sz w:val="16"/>
          <w:szCs w:val="16"/>
        </w:rPr>
        <w:t xml:space="preserve"> </w:t>
      </w:r>
      <w:r w:rsidRPr="008C0ED9">
        <w:rPr>
          <w:rFonts w:ascii="Arial" w:hAnsi="Arial" w:cs="Arial"/>
          <w:sz w:val="16"/>
          <w:szCs w:val="16"/>
        </w:rPr>
        <w:t>available</w:t>
      </w:r>
      <w:r w:rsidR="00552B4B">
        <w:rPr>
          <w:rFonts w:ascii="Arial" w:hAnsi="Arial" w:cs="Arial"/>
          <w:sz w:val="16"/>
          <w:szCs w:val="16"/>
        </w:rPr>
        <w:t xml:space="preserve"> </w:t>
      </w:r>
      <w:r w:rsidR="000D46FD">
        <w:rPr>
          <w:rFonts w:ascii="Arial" w:hAnsi="Arial" w:cs="Arial"/>
          <w:sz w:val="16"/>
          <w:szCs w:val="16"/>
        </w:rPr>
        <w:t xml:space="preserve">at </w:t>
      </w:r>
      <w:hyperlink r:id="rId11" w:history="1">
        <w:r w:rsidR="000D46FD" w:rsidRPr="000D46FD">
          <w:rPr>
            <w:rStyle w:val="Hyperlink"/>
            <w:rFonts w:ascii="Arial" w:hAnsi="Arial" w:cs="Arial"/>
            <w:sz w:val="16"/>
            <w:szCs w:val="16"/>
          </w:rPr>
          <w:t>saic.edu/summerwinterfa</w:t>
        </w:r>
      </w:hyperlink>
      <w:r w:rsidR="000D46FD">
        <w:rPr>
          <w:rFonts w:ascii="Arial" w:hAnsi="Arial" w:cs="Arial"/>
          <w:sz w:val="16"/>
          <w:szCs w:val="16"/>
        </w:rPr>
        <w:t xml:space="preserve">. </w:t>
      </w:r>
      <w:r w:rsidRPr="008C0ED9">
        <w:rPr>
          <w:rFonts w:ascii="Arial" w:hAnsi="Arial" w:cs="Arial"/>
          <w:sz w:val="16"/>
          <w:szCs w:val="16"/>
        </w:rPr>
        <w:t xml:space="preserve">. Students applying for aid that includes a Study Trip </w:t>
      </w:r>
      <w:r w:rsidR="00F5581A">
        <w:rPr>
          <w:rFonts w:ascii="Arial" w:hAnsi="Arial" w:cs="Arial"/>
          <w:sz w:val="16"/>
          <w:szCs w:val="16"/>
        </w:rPr>
        <w:t>must</w:t>
      </w:r>
      <w:r w:rsidRPr="008C0ED9">
        <w:rPr>
          <w:rFonts w:ascii="Arial" w:hAnsi="Arial" w:cs="Arial"/>
          <w:sz w:val="16"/>
          <w:szCs w:val="16"/>
        </w:rPr>
        <w:t xml:space="preserve"> </w:t>
      </w:r>
      <w:r w:rsidR="000D46FD">
        <w:rPr>
          <w:rFonts w:ascii="Arial" w:hAnsi="Arial" w:cs="Arial"/>
          <w:sz w:val="16"/>
          <w:szCs w:val="16"/>
        </w:rPr>
        <w:t>a</w:t>
      </w:r>
      <w:r w:rsidRPr="008C0ED9">
        <w:rPr>
          <w:rFonts w:ascii="Arial" w:hAnsi="Arial" w:cs="Arial"/>
          <w:sz w:val="16"/>
          <w:szCs w:val="16"/>
        </w:rPr>
        <w:t xml:space="preserve"> </w:t>
      </w:r>
      <w:r w:rsidR="00F5581A">
        <w:rPr>
          <w:rFonts w:ascii="Arial" w:hAnsi="Arial" w:cs="Arial"/>
          <w:sz w:val="16"/>
          <w:szCs w:val="16"/>
        </w:rPr>
        <w:t>complete</w:t>
      </w:r>
      <w:r w:rsidRPr="008C0ED9">
        <w:rPr>
          <w:rFonts w:ascii="Arial" w:hAnsi="Arial" w:cs="Arial"/>
          <w:sz w:val="16"/>
          <w:szCs w:val="16"/>
        </w:rPr>
        <w:t xml:space="preserve"> SAIC’s online Study Trip </w:t>
      </w:r>
      <w:r w:rsidR="00F5581A">
        <w:rPr>
          <w:rFonts w:ascii="Arial" w:hAnsi="Arial" w:cs="Arial"/>
          <w:sz w:val="16"/>
          <w:szCs w:val="16"/>
        </w:rPr>
        <w:t>Pre-</w:t>
      </w:r>
      <w:r w:rsidRPr="008C0ED9">
        <w:rPr>
          <w:rFonts w:ascii="Arial" w:hAnsi="Arial" w:cs="Arial"/>
          <w:sz w:val="16"/>
          <w:szCs w:val="16"/>
        </w:rPr>
        <w:t>Registration Process</w:t>
      </w:r>
      <w:r w:rsidR="00552B4B">
        <w:rPr>
          <w:rFonts w:ascii="Arial" w:hAnsi="Arial" w:cs="Arial"/>
          <w:sz w:val="16"/>
          <w:szCs w:val="16"/>
        </w:rPr>
        <w:t xml:space="preserve"> </w:t>
      </w:r>
      <w:r w:rsidRPr="008C0ED9">
        <w:rPr>
          <w:rFonts w:ascii="Arial" w:hAnsi="Arial" w:cs="Arial"/>
          <w:sz w:val="16"/>
          <w:szCs w:val="16"/>
        </w:rPr>
        <w:t>located in Self-Service</w:t>
      </w:r>
      <w:r w:rsidR="00F5581A">
        <w:rPr>
          <w:rFonts w:ascii="Arial" w:hAnsi="Arial" w:cs="Arial"/>
          <w:sz w:val="16"/>
          <w:szCs w:val="16"/>
        </w:rPr>
        <w:t>.</w:t>
      </w:r>
      <w:r w:rsidRPr="008C0ED9">
        <w:rPr>
          <w:rFonts w:ascii="Arial" w:hAnsi="Arial" w:cs="Arial"/>
          <w:sz w:val="16"/>
          <w:szCs w:val="16"/>
        </w:rPr>
        <w:t xml:space="preserve"> </w:t>
      </w:r>
      <w:r w:rsidR="00F5581A">
        <w:rPr>
          <w:rFonts w:ascii="Arial" w:hAnsi="Arial" w:cs="Arial"/>
          <w:sz w:val="16"/>
          <w:szCs w:val="16"/>
        </w:rPr>
        <w:t>.</w:t>
      </w:r>
    </w:p>
    <w:p w14:paraId="07778F2C" w14:textId="15BB1A82" w:rsidR="004914AA" w:rsidRPr="004914AA" w:rsidRDefault="004914AA" w:rsidP="004914AA">
      <w:pPr>
        <w:pStyle w:val="ListParagraph"/>
        <w:numPr>
          <w:ilvl w:val="0"/>
          <w:numId w:val="2"/>
        </w:numPr>
        <w:spacing w:before="120" w:after="120" w:line="276" w:lineRule="auto"/>
        <w:contextualSpacing w:val="0"/>
        <w:rPr>
          <w:rFonts w:ascii="Arial" w:hAnsi="Arial" w:cs="Arial"/>
          <w:sz w:val="16"/>
          <w:szCs w:val="16"/>
        </w:rPr>
      </w:pPr>
      <w:r w:rsidRPr="004914AA">
        <w:rPr>
          <w:rFonts w:ascii="Arial" w:hAnsi="Arial" w:cs="Arial"/>
          <w:b/>
          <w:bCs/>
          <w:sz w:val="16"/>
          <w:szCs w:val="16"/>
        </w:rPr>
        <w:t>Financial Aid Satisfactory Academic Progress (FASAP) —</w:t>
      </w:r>
      <w:r w:rsidRPr="004914AA">
        <w:rPr>
          <w:rFonts w:ascii="Arial" w:hAnsi="Arial" w:cs="Arial"/>
          <w:sz w:val="16"/>
          <w:szCs w:val="16"/>
        </w:rPr>
        <w:t>Students must maintain satisfactory progress as defined in the Academic Status section of the SAIC Bulletin.</w:t>
      </w:r>
      <w:r>
        <w:rPr>
          <w:rFonts w:ascii="Arial" w:hAnsi="Arial" w:cs="Arial"/>
          <w:sz w:val="16"/>
          <w:szCs w:val="16"/>
        </w:rPr>
        <w:t xml:space="preserve"> </w:t>
      </w:r>
      <w:r w:rsidRPr="004914AA">
        <w:rPr>
          <w:rFonts w:ascii="Arial" w:hAnsi="Arial" w:cs="Arial"/>
          <w:sz w:val="16"/>
          <w:szCs w:val="16"/>
        </w:rPr>
        <w:t>In addition, students receiving federal aid must meet satisfactory progress requirements defined by federal regulations and financial aid policies. In general, undergraduate students must receive credit for 2/3 or 67</w:t>
      </w:r>
      <w:r w:rsidR="00AA1345">
        <w:rPr>
          <w:rFonts w:ascii="Arial" w:hAnsi="Arial" w:cs="Arial"/>
          <w:sz w:val="16"/>
          <w:szCs w:val="16"/>
        </w:rPr>
        <w:t xml:space="preserve">% </w:t>
      </w:r>
      <w:r w:rsidRPr="004914AA">
        <w:rPr>
          <w:rFonts w:ascii="Arial" w:hAnsi="Arial" w:cs="Arial"/>
          <w:sz w:val="16"/>
          <w:szCs w:val="16"/>
        </w:rPr>
        <w:t>of all credit hours attempted (including withdrawal grades and transfer credits) cumulatively and post-baccalaureate</w:t>
      </w:r>
      <w:r w:rsidR="00AA1345">
        <w:rPr>
          <w:rFonts w:ascii="Arial" w:hAnsi="Arial" w:cs="Arial"/>
          <w:sz w:val="16"/>
          <w:szCs w:val="16"/>
        </w:rPr>
        <w:t xml:space="preserve"> / </w:t>
      </w:r>
      <w:r w:rsidRPr="004914AA">
        <w:rPr>
          <w:rFonts w:ascii="Arial" w:hAnsi="Arial" w:cs="Arial"/>
          <w:sz w:val="16"/>
          <w:szCs w:val="16"/>
        </w:rPr>
        <w:t>graduate students must complete all classes attempted each semester (including withdrawal grades and transfer credits) to remain eligible for financial aid.</w:t>
      </w:r>
    </w:p>
    <w:p w14:paraId="10BC3912" w14:textId="16F2B422" w:rsidR="004914AA" w:rsidRPr="004914AA" w:rsidRDefault="004914AA" w:rsidP="004914AA">
      <w:pPr>
        <w:pStyle w:val="ListParagraph"/>
        <w:numPr>
          <w:ilvl w:val="0"/>
          <w:numId w:val="2"/>
        </w:numPr>
        <w:spacing w:before="120" w:after="120" w:line="276" w:lineRule="auto"/>
        <w:contextualSpacing w:val="0"/>
        <w:rPr>
          <w:rFonts w:ascii="Arial" w:hAnsi="Arial" w:cs="Arial"/>
          <w:sz w:val="16"/>
          <w:szCs w:val="16"/>
        </w:rPr>
      </w:pPr>
      <w:r w:rsidRPr="004914AA">
        <w:rPr>
          <w:rFonts w:ascii="Arial" w:hAnsi="Arial" w:cs="Arial"/>
          <w:b/>
          <w:bCs/>
          <w:sz w:val="16"/>
          <w:szCs w:val="16"/>
        </w:rPr>
        <w:t>Half-Time Enrollment —</w:t>
      </w:r>
      <w:r w:rsidRPr="004914AA">
        <w:rPr>
          <w:rFonts w:ascii="Arial" w:hAnsi="Arial" w:cs="Arial"/>
          <w:sz w:val="16"/>
          <w:szCs w:val="16"/>
        </w:rPr>
        <w:t xml:space="preserve"> Typically, at least half-time enrollment is required to be eligible for federal aid.</w:t>
      </w:r>
      <w:r w:rsidR="00311721" w:rsidRPr="00311721">
        <w:rPr>
          <w:rFonts w:ascii="Arial" w:hAnsi="Arial" w:cs="Arial"/>
          <w:sz w:val="16"/>
          <w:szCs w:val="16"/>
        </w:rPr>
        <w:t xml:space="preserve"> </w:t>
      </w:r>
      <w:r w:rsidR="008D3FB3">
        <w:rPr>
          <w:rFonts w:ascii="Arial" w:hAnsi="Arial" w:cs="Arial"/>
          <w:sz w:val="16"/>
          <w:szCs w:val="16"/>
        </w:rPr>
        <w:t>For purposes of financial aid, h</w:t>
      </w:r>
      <w:r w:rsidR="00311721">
        <w:rPr>
          <w:rFonts w:ascii="Arial" w:hAnsi="Arial" w:cs="Arial"/>
          <w:sz w:val="16"/>
          <w:szCs w:val="16"/>
        </w:rPr>
        <w:t>alf-time for undergraduates is defined as 6 credits in the summer and graduates is defined as 3 credits in the summer unless otherwise defined in the bulletin.</w:t>
      </w:r>
    </w:p>
    <w:p w14:paraId="5072154E" w14:textId="2FB3BEC4" w:rsidR="004914AA" w:rsidRPr="004914AA" w:rsidRDefault="004914AA" w:rsidP="004914AA">
      <w:pPr>
        <w:pStyle w:val="ListParagraph"/>
        <w:numPr>
          <w:ilvl w:val="0"/>
          <w:numId w:val="2"/>
        </w:numPr>
        <w:spacing w:before="120" w:after="120" w:line="276" w:lineRule="auto"/>
        <w:contextualSpacing w:val="0"/>
        <w:rPr>
          <w:rFonts w:ascii="Arial" w:hAnsi="Arial" w:cs="Arial"/>
          <w:sz w:val="16"/>
          <w:szCs w:val="16"/>
        </w:rPr>
      </w:pPr>
      <w:r w:rsidRPr="004914AA">
        <w:rPr>
          <w:rFonts w:ascii="Arial" w:hAnsi="Arial" w:cs="Arial"/>
          <w:b/>
          <w:bCs/>
          <w:sz w:val="16"/>
          <w:szCs w:val="16"/>
        </w:rPr>
        <w:t>Financial Aid is Enrollment Based —</w:t>
      </w:r>
      <w:r w:rsidRPr="004914AA">
        <w:rPr>
          <w:rFonts w:ascii="Arial" w:hAnsi="Arial" w:cs="Arial"/>
          <w:sz w:val="16"/>
          <w:szCs w:val="16"/>
        </w:rPr>
        <w:t xml:space="preserve"> Initial financial aid awards are offered based upon the assumption that the student will enroll in the standard enrollment (typically</w:t>
      </w:r>
      <w:r>
        <w:rPr>
          <w:rFonts w:ascii="Arial" w:hAnsi="Arial" w:cs="Arial"/>
          <w:sz w:val="16"/>
          <w:szCs w:val="16"/>
        </w:rPr>
        <w:t xml:space="preserve"> </w:t>
      </w:r>
      <w:r w:rsidRPr="004914AA">
        <w:rPr>
          <w:rFonts w:ascii="Arial" w:hAnsi="Arial" w:cs="Arial"/>
          <w:sz w:val="16"/>
          <w:szCs w:val="16"/>
        </w:rPr>
        <w:t>15 credits a semester for undergraduate and nine to 15</w:t>
      </w:r>
      <w:r>
        <w:rPr>
          <w:rFonts w:ascii="Arial" w:hAnsi="Arial" w:cs="Arial"/>
          <w:sz w:val="16"/>
          <w:szCs w:val="16"/>
        </w:rPr>
        <w:t xml:space="preserve"> </w:t>
      </w:r>
      <w:r w:rsidRPr="004914AA">
        <w:rPr>
          <w:rFonts w:ascii="Arial" w:hAnsi="Arial" w:cs="Arial"/>
          <w:sz w:val="16"/>
          <w:szCs w:val="16"/>
        </w:rPr>
        <w:t>for certificate and graduate students depending on the student’s program) for fall and spring. The summer and winter aid calculations are based on the number of credit hours that the student indicates on the Institutional Financial Aid Application (available at saic.edu/faforms) for that term. Students should notify the Student Financial Services office in writing or email if their actual enrolled credit hours will be different.</w:t>
      </w:r>
    </w:p>
    <w:p w14:paraId="26F19EFC" w14:textId="47313A9F" w:rsidR="004914AA" w:rsidRPr="004914AA" w:rsidRDefault="004914AA" w:rsidP="004914AA">
      <w:pPr>
        <w:pStyle w:val="ListParagraph"/>
        <w:numPr>
          <w:ilvl w:val="0"/>
          <w:numId w:val="2"/>
        </w:numPr>
        <w:spacing w:before="120" w:after="120" w:line="276" w:lineRule="auto"/>
        <w:contextualSpacing w:val="0"/>
        <w:rPr>
          <w:rFonts w:ascii="Arial" w:hAnsi="Arial" w:cs="Arial"/>
          <w:sz w:val="16"/>
          <w:szCs w:val="16"/>
        </w:rPr>
      </w:pPr>
      <w:r w:rsidRPr="004914AA">
        <w:rPr>
          <w:rFonts w:ascii="Arial" w:hAnsi="Arial" w:cs="Arial"/>
          <w:b/>
          <w:bCs/>
          <w:sz w:val="16"/>
          <w:szCs w:val="16"/>
        </w:rPr>
        <w:t>Submitting Documents—</w:t>
      </w:r>
      <w:r w:rsidRPr="004914AA">
        <w:rPr>
          <w:rFonts w:ascii="Arial" w:hAnsi="Arial" w:cs="Arial"/>
          <w:sz w:val="16"/>
          <w:szCs w:val="16"/>
        </w:rPr>
        <w:t xml:space="preserve"> The Student Financial Services office has several convenient ways to submit documents to our office. The most recommended method is to upload them directly through our safe</w:t>
      </w:r>
      <w:r>
        <w:rPr>
          <w:rFonts w:ascii="Arial" w:hAnsi="Arial" w:cs="Arial"/>
          <w:sz w:val="16"/>
          <w:szCs w:val="16"/>
        </w:rPr>
        <w:t xml:space="preserve"> </w:t>
      </w:r>
      <w:r w:rsidRPr="004914AA">
        <w:rPr>
          <w:rFonts w:ascii="Arial" w:hAnsi="Arial" w:cs="Arial"/>
          <w:sz w:val="16"/>
          <w:szCs w:val="16"/>
        </w:rPr>
        <w:t xml:space="preserve">and secure website. Details and other submission methods are located at saic.edu/sfsdocsubmit. To use </w:t>
      </w:r>
      <w:r w:rsidR="00B15E4F">
        <w:rPr>
          <w:rFonts w:ascii="Arial" w:hAnsi="Arial" w:cs="Arial"/>
          <w:sz w:val="16"/>
          <w:szCs w:val="16"/>
        </w:rPr>
        <w:t xml:space="preserve"> the upload website</w:t>
      </w:r>
      <w:r w:rsidRPr="004914AA">
        <w:rPr>
          <w:rFonts w:ascii="Arial" w:hAnsi="Arial" w:cs="Arial"/>
          <w:sz w:val="16"/>
          <w:szCs w:val="16"/>
        </w:rPr>
        <w:t xml:space="preserve">, documents and forms may need to be printed, signed, and scanned into an electronic format in </w:t>
      </w:r>
      <w:r w:rsidRPr="004914AA">
        <w:rPr>
          <w:rFonts w:ascii="Arial" w:hAnsi="Arial" w:cs="Arial"/>
          <w:sz w:val="16"/>
          <w:szCs w:val="16"/>
        </w:rPr>
        <w:lastRenderedPageBreak/>
        <w:t>preparation for submission. Never email sensitive information such as birthdates, social security numbers, etc.</w:t>
      </w:r>
    </w:p>
    <w:p w14:paraId="12710DC9" w14:textId="46A2BDE1" w:rsidR="008C0ED9" w:rsidRDefault="004914AA" w:rsidP="004914AA">
      <w:pPr>
        <w:pStyle w:val="ListParagraph"/>
        <w:numPr>
          <w:ilvl w:val="0"/>
          <w:numId w:val="2"/>
        </w:numPr>
        <w:spacing w:before="120" w:after="120" w:line="276" w:lineRule="auto"/>
        <w:contextualSpacing w:val="0"/>
        <w:rPr>
          <w:rFonts w:ascii="Arial" w:hAnsi="Arial" w:cs="Arial"/>
          <w:sz w:val="16"/>
          <w:szCs w:val="16"/>
        </w:rPr>
      </w:pPr>
      <w:r w:rsidRPr="004914AA">
        <w:rPr>
          <w:rFonts w:ascii="Arial" w:hAnsi="Arial" w:cs="Arial"/>
          <w:b/>
          <w:bCs/>
          <w:sz w:val="16"/>
          <w:szCs w:val="16"/>
        </w:rPr>
        <w:t>Disbursements —</w:t>
      </w:r>
      <w:r w:rsidRPr="004914AA">
        <w:rPr>
          <w:rFonts w:ascii="Arial" w:hAnsi="Arial" w:cs="Arial"/>
          <w:sz w:val="16"/>
          <w:szCs w:val="16"/>
        </w:rPr>
        <w:t xml:space="preserve"> Financial aid awards will be credited</w:t>
      </w:r>
      <w:r w:rsidR="00AA1345">
        <w:rPr>
          <w:rFonts w:ascii="Arial" w:hAnsi="Arial" w:cs="Arial"/>
          <w:sz w:val="16"/>
          <w:szCs w:val="16"/>
        </w:rPr>
        <w:t xml:space="preserve"> / </w:t>
      </w:r>
      <w:r w:rsidRPr="004914AA">
        <w:rPr>
          <w:rFonts w:ascii="Arial" w:hAnsi="Arial" w:cs="Arial"/>
          <w:sz w:val="16"/>
          <w:szCs w:val="16"/>
        </w:rPr>
        <w:t>disbursed to a student’s account after their financial aid file is found to be complete</w:t>
      </w:r>
      <w:r w:rsidR="00B15E4F">
        <w:rPr>
          <w:rFonts w:ascii="Arial" w:hAnsi="Arial" w:cs="Arial"/>
          <w:sz w:val="16"/>
          <w:szCs w:val="16"/>
        </w:rPr>
        <w:t xml:space="preserve"> and attendance is confirmed by faculty</w:t>
      </w:r>
      <w:r w:rsidRPr="004914AA">
        <w:rPr>
          <w:rFonts w:ascii="Arial" w:hAnsi="Arial" w:cs="Arial"/>
          <w:sz w:val="16"/>
          <w:szCs w:val="16"/>
        </w:rPr>
        <w:t>. Student loans, typically, may begin disbursing as early as five to 10 days before the semester begins. Scholarships and grants, typically, may begin disbursing after the add</w:t>
      </w:r>
      <w:r w:rsidR="00AA1345">
        <w:rPr>
          <w:rFonts w:ascii="Arial" w:hAnsi="Arial" w:cs="Arial"/>
          <w:sz w:val="16"/>
          <w:szCs w:val="16"/>
        </w:rPr>
        <w:t xml:space="preserve"> / </w:t>
      </w:r>
      <w:r w:rsidRPr="004914AA">
        <w:rPr>
          <w:rFonts w:ascii="Arial" w:hAnsi="Arial" w:cs="Arial"/>
          <w:sz w:val="16"/>
          <w:szCs w:val="16"/>
        </w:rPr>
        <w:t>drop period and the student’s financial aid package calculation matches the student’s actual enrolled credit hours.</w:t>
      </w:r>
    </w:p>
    <w:p w14:paraId="27AE63BC" w14:textId="3AB11D4B" w:rsidR="00AB1FBD" w:rsidRPr="00AB1FBD" w:rsidRDefault="00AB1FBD" w:rsidP="00AB1FBD">
      <w:pPr>
        <w:pStyle w:val="ListParagraph"/>
        <w:numPr>
          <w:ilvl w:val="0"/>
          <w:numId w:val="2"/>
        </w:numPr>
        <w:spacing w:before="120" w:after="120" w:line="276" w:lineRule="auto"/>
        <w:contextualSpacing w:val="0"/>
        <w:rPr>
          <w:rFonts w:ascii="Arial" w:hAnsi="Arial" w:cs="Arial"/>
          <w:sz w:val="16"/>
          <w:szCs w:val="16"/>
        </w:rPr>
      </w:pPr>
      <w:r w:rsidRPr="00AB1FBD">
        <w:rPr>
          <w:rFonts w:ascii="Arial" w:hAnsi="Arial" w:cs="Arial"/>
          <w:b/>
          <w:bCs/>
          <w:sz w:val="16"/>
          <w:szCs w:val="16"/>
        </w:rPr>
        <w:t>Regulations and Policies —</w:t>
      </w:r>
      <w:r w:rsidRPr="00AB1FBD">
        <w:rPr>
          <w:rFonts w:ascii="Arial" w:hAnsi="Arial" w:cs="Arial"/>
          <w:sz w:val="16"/>
          <w:szCs w:val="16"/>
        </w:rPr>
        <w:t xml:space="preserve"> Recipients of financial aid at this school are subject to all federal and state regulations and institutional policies.</w:t>
      </w:r>
    </w:p>
    <w:p w14:paraId="6834EAC7" w14:textId="27D6F388" w:rsidR="00AB1FBD" w:rsidRPr="00AB1FBD" w:rsidRDefault="00AB1FBD" w:rsidP="00AB1FBD">
      <w:pPr>
        <w:pStyle w:val="ListParagraph"/>
        <w:numPr>
          <w:ilvl w:val="0"/>
          <w:numId w:val="2"/>
        </w:numPr>
        <w:spacing w:before="120" w:after="120" w:line="276" w:lineRule="auto"/>
        <w:contextualSpacing w:val="0"/>
        <w:rPr>
          <w:rFonts w:ascii="Arial" w:hAnsi="Arial" w:cs="Arial"/>
          <w:sz w:val="16"/>
          <w:szCs w:val="16"/>
        </w:rPr>
      </w:pPr>
      <w:r w:rsidRPr="00026B58">
        <w:rPr>
          <w:rFonts w:ascii="Arial" w:hAnsi="Arial" w:cs="Arial"/>
          <w:b/>
          <w:bCs/>
          <w:sz w:val="16"/>
          <w:szCs w:val="16"/>
        </w:rPr>
        <w:t>Reapply Every Year —</w:t>
      </w:r>
      <w:r w:rsidRPr="00AB1FBD">
        <w:rPr>
          <w:rFonts w:ascii="Arial" w:hAnsi="Arial" w:cs="Arial"/>
          <w:sz w:val="16"/>
          <w:szCs w:val="16"/>
        </w:rPr>
        <w:t xml:space="preserve"> Students wishing to receive need-based aid, federal student loans, or federal work-study must reapply for financial aid each year by completing the FAFSA (Free Application for Federal Student Aid) on the internet at fafsa.gov. The FAFSA priority deadline for applying for the upcoming academic year is December 1 for undergraduate Illinois residents and January 1 for all others. Students who miss this deadline risk a reduction of aid for certain funds. Further deadlines are also applicable for other types of aid..</w:t>
      </w:r>
    </w:p>
    <w:p w14:paraId="1FEB3B21" w14:textId="5C4A5839" w:rsidR="00AB1FBD" w:rsidRPr="00026B58" w:rsidRDefault="00AB1FBD" w:rsidP="00026B58">
      <w:pPr>
        <w:pStyle w:val="ListParagraph"/>
        <w:numPr>
          <w:ilvl w:val="0"/>
          <w:numId w:val="2"/>
        </w:numPr>
        <w:spacing w:before="120" w:after="120" w:line="276" w:lineRule="auto"/>
        <w:contextualSpacing w:val="0"/>
        <w:rPr>
          <w:rFonts w:ascii="Arial" w:hAnsi="Arial" w:cs="Arial"/>
          <w:sz w:val="16"/>
          <w:szCs w:val="16"/>
        </w:rPr>
      </w:pPr>
      <w:r w:rsidRPr="00026B58">
        <w:rPr>
          <w:rFonts w:ascii="Arial" w:hAnsi="Arial" w:cs="Arial"/>
          <w:b/>
          <w:bCs/>
          <w:sz w:val="16"/>
          <w:szCs w:val="16"/>
        </w:rPr>
        <w:t>Review and Update Your FAFSA Immediately —</w:t>
      </w:r>
      <w:r w:rsidRPr="00AB1FBD">
        <w:rPr>
          <w:rFonts w:ascii="Arial" w:hAnsi="Arial" w:cs="Arial"/>
          <w:sz w:val="16"/>
          <w:szCs w:val="16"/>
        </w:rPr>
        <w:t xml:space="preserve"> Each year (after completing the FAFSA and receiving the resulting </w:t>
      </w:r>
      <w:r w:rsidR="007A1636">
        <w:rPr>
          <w:rFonts w:ascii="Segoe UI" w:hAnsi="Segoe UI" w:cs="Segoe UI"/>
          <w:color w:val="000000"/>
          <w:sz w:val="20"/>
          <w:szCs w:val="20"/>
        </w:rPr>
        <w:t xml:space="preserve">FAFSA Submission Summary </w:t>
      </w:r>
      <w:r w:rsidRPr="00AB1FBD">
        <w:rPr>
          <w:rFonts w:ascii="Arial" w:hAnsi="Arial" w:cs="Arial"/>
          <w:sz w:val="16"/>
          <w:szCs w:val="16"/>
        </w:rPr>
        <w:t xml:space="preserve">or </w:t>
      </w:r>
      <w:r w:rsidR="007A1636">
        <w:rPr>
          <w:rFonts w:ascii="Arial" w:hAnsi="Arial" w:cs="Arial"/>
          <w:sz w:val="16"/>
          <w:szCs w:val="16"/>
        </w:rPr>
        <w:t>FSS</w:t>
      </w:r>
      <w:r w:rsidRPr="00AB1FBD">
        <w:rPr>
          <w:rFonts w:ascii="Arial" w:hAnsi="Arial" w:cs="Arial"/>
          <w:sz w:val="16"/>
          <w:szCs w:val="16"/>
        </w:rPr>
        <w:t>), students must review and submit FAFSA corrections to the federal government within five days of receipt to ensure accurate financial</w:t>
      </w:r>
      <w:r w:rsidR="00026B58">
        <w:rPr>
          <w:rFonts w:ascii="Arial" w:hAnsi="Arial" w:cs="Arial"/>
          <w:sz w:val="16"/>
          <w:szCs w:val="16"/>
        </w:rPr>
        <w:t xml:space="preserve"> </w:t>
      </w:r>
      <w:r w:rsidRPr="00026B58">
        <w:rPr>
          <w:rFonts w:ascii="Arial" w:hAnsi="Arial" w:cs="Arial"/>
          <w:sz w:val="16"/>
          <w:szCs w:val="16"/>
        </w:rPr>
        <w:t>aid estimates. Certain documents including official IRS transcripts and federal W2s may be required for those selected for federal verification</w:t>
      </w:r>
      <w:r w:rsidR="00D03229">
        <w:rPr>
          <w:rFonts w:ascii="Arial" w:hAnsi="Arial" w:cs="Arial"/>
          <w:sz w:val="16"/>
          <w:szCs w:val="16"/>
        </w:rPr>
        <w:t>.</w:t>
      </w:r>
    </w:p>
    <w:p w14:paraId="0A4665A3" w14:textId="3E3681B8" w:rsidR="002A35BF" w:rsidRDefault="005C265E" w:rsidP="001F39CE">
      <w:pPr>
        <w:pStyle w:val="Title"/>
      </w:pPr>
      <w:r>
        <w:t>FEDERAL VERIFICATION</w:t>
      </w:r>
    </w:p>
    <w:p w14:paraId="4784593B" w14:textId="6F429D2B" w:rsidR="00E2706F" w:rsidRDefault="005C265E" w:rsidP="0083186C">
      <w:pPr>
        <w:spacing w:before="120" w:after="120" w:line="276" w:lineRule="auto"/>
        <w:rPr>
          <w:rFonts w:ascii="Arial" w:hAnsi="Arial" w:cs="Arial"/>
          <w:sz w:val="16"/>
          <w:szCs w:val="16"/>
        </w:rPr>
      </w:pPr>
      <w:r w:rsidRPr="005C265E">
        <w:rPr>
          <w:rFonts w:ascii="Arial" w:hAnsi="Arial" w:cs="Arial"/>
          <w:sz w:val="16"/>
          <w:szCs w:val="16"/>
        </w:rPr>
        <w:t xml:space="preserve">FAFSA applications may be chosen by the federal government for a process called verification. Such students are notified on their FAFSA results or </w:t>
      </w:r>
      <w:r w:rsidR="00055A4C">
        <w:rPr>
          <w:rFonts w:ascii="Segoe UI" w:hAnsi="Segoe UI" w:cs="Segoe UI"/>
          <w:color w:val="000000"/>
          <w:sz w:val="20"/>
          <w:szCs w:val="20"/>
        </w:rPr>
        <w:t xml:space="preserve">FAFSA Submission Summary </w:t>
      </w:r>
      <w:r w:rsidRPr="005C265E">
        <w:rPr>
          <w:rFonts w:ascii="Arial" w:hAnsi="Arial" w:cs="Arial"/>
          <w:sz w:val="16"/>
          <w:szCs w:val="16"/>
        </w:rPr>
        <w:t>(</w:t>
      </w:r>
      <w:r w:rsidR="00055A4C">
        <w:rPr>
          <w:rFonts w:ascii="Arial" w:hAnsi="Arial" w:cs="Arial"/>
          <w:sz w:val="16"/>
          <w:szCs w:val="16"/>
        </w:rPr>
        <w:t>FSS</w:t>
      </w:r>
      <w:r w:rsidRPr="005C265E">
        <w:rPr>
          <w:rFonts w:ascii="Arial" w:hAnsi="Arial" w:cs="Arial"/>
          <w:sz w:val="16"/>
          <w:szCs w:val="16"/>
        </w:rPr>
        <w:t xml:space="preserve">) by the federal government. Students should review the Comment section </w:t>
      </w:r>
      <w:r w:rsidR="00055A4C">
        <w:rPr>
          <w:rFonts w:ascii="Arial" w:hAnsi="Arial" w:cs="Arial"/>
          <w:sz w:val="16"/>
          <w:szCs w:val="16"/>
        </w:rPr>
        <w:t xml:space="preserve"> of their FSS </w:t>
      </w:r>
      <w:r w:rsidRPr="005C265E">
        <w:rPr>
          <w:rFonts w:ascii="Arial" w:hAnsi="Arial" w:cs="Arial"/>
          <w:sz w:val="16"/>
          <w:szCs w:val="16"/>
        </w:rPr>
        <w:t>three to five days after filing their FAFSA to determine if they have been chosen for the federal verification process. SAIC also notifies students by sending a letter and lists the requirement on the student’s “Tasks” in Self-Service. Loans cannot be processed, aid may not be disbursed to a student’s account, and work-study jobs cannot be authorized until verification is complete and any data conflicts are resolved.</w:t>
      </w:r>
    </w:p>
    <w:p w14:paraId="33140D68" w14:textId="0AD9CD51" w:rsidR="003F7A3B" w:rsidRDefault="005C265E" w:rsidP="005C265E">
      <w:pPr>
        <w:pStyle w:val="Heading2"/>
      </w:pPr>
      <w:r>
        <w:t>Required Documents</w:t>
      </w:r>
    </w:p>
    <w:p w14:paraId="60A66554" w14:textId="79E4AA6F" w:rsidR="005C265E" w:rsidRDefault="005C265E" w:rsidP="005C265E">
      <w:pPr>
        <w:keepNext/>
        <w:spacing w:before="120" w:after="120" w:line="276" w:lineRule="auto"/>
        <w:rPr>
          <w:rFonts w:ascii="Arial" w:hAnsi="Arial" w:cs="Arial"/>
          <w:sz w:val="16"/>
          <w:szCs w:val="16"/>
        </w:rPr>
      </w:pPr>
      <w:r w:rsidRPr="005C265E">
        <w:rPr>
          <w:rFonts w:ascii="Arial" w:hAnsi="Arial" w:cs="Arial"/>
          <w:sz w:val="16"/>
          <w:szCs w:val="16"/>
        </w:rPr>
        <w:t xml:space="preserve">Students chosen for verification </w:t>
      </w:r>
      <w:r w:rsidR="00B96F07">
        <w:rPr>
          <w:rFonts w:ascii="Arial" w:hAnsi="Arial" w:cs="Arial"/>
          <w:sz w:val="16"/>
          <w:szCs w:val="16"/>
        </w:rPr>
        <w:t>may need to</w:t>
      </w:r>
      <w:r w:rsidR="00B96F07" w:rsidRPr="005C265E">
        <w:rPr>
          <w:rFonts w:ascii="Arial" w:hAnsi="Arial" w:cs="Arial"/>
          <w:sz w:val="16"/>
          <w:szCs w:val="16"/>
        </w:rPr>
        <w:t xml:space="preserve"> </w:t>
      </w:r>
      <w:r w:rsidRPr="005C265E">
        <w:rPr>
          <w:rFonts w:ascii="Arial" w:hAnsi="Arial" w:cs="Arial"/>
          <w:sz w:val="16"/>
          <w:szCs w:val="16"/>
        </w:rPr>
        <w:t>submit certain documents to the Student Financial Services office. Documents may include:</w:t>
      </w:r>
    </w:p>
    <w:p w14:paraId="42E9CCB9" w14:textId="26FFBB05" w:rsidR="005C265E" w:rsidRPr="005C265E" w:rsidRDefault="005C265E" w:rsidP="005C265E">
      <w:pPr>
        <w:pStyle w:val="ListParagraph"/>
        <w:numPr>
          <w:ilvl w:val="0"/>
          <w:numId w:val="3"/>
        </w:numPr>
        <w:spacing w:before="120" w:after="120" w:line="276" w:lineRule="auto"/>
        <w:contextualSpacing w:val="0"/>
        <w:rPr>
          <w:rFonts w:ascii="Arial" w:hAnsi="Arial" w:cs="Arial"/>
          <w:sz w:val="16"/>
          <w:szCs w:val="16"/>
        </w:rPr>
      </w:pPr>
      <w:r w:rsidRPr="005C265E">
        <w:rPr>
          <w:rFonts w:ascii="Arial" w:hAnsi="Arial" w:cs="Arial"/>
          <w:sz w:val="16"/>
          <w:szCs w:val="16"/>
        </w:rPr>
        <w:t>A verification worksheet</w:t>
      </w:r>
    </w:p>
    <w:p w14:paraId="6840345C" w14:textId="60B6333D" w:rsidR="005C265E" w:rsidRPr="005C265E" w:rsidRDefault="005C265E" w:rsidP="005C265E">
      <w:pPr>
        <w:pStyle w:val="ListParagraph"/>
        <w:numPr>
          <w:ilvl w:val="0"/>
          <w:numId w:val="3"/>
        </w:numPr>
        <w:spacing w:before="120" w:after="120" w:line="276" w:lineRule="auto"/>
        <w:contextualSpacing w:val="0"/>
        <w:rPr>
          <w:rFonts w:ascii="Arial" w:hAnsi="Arial" w:cs="Arial"/>
          <w:sz w:val="16"/>
          <w:szCs w:val="16"/>
        </w:rPr>
      </w:pPr>
      <w:r w:rsidRPr="005C265E">
        <w:rPr>
          <w:rFonts w:ascii="Arial" w:hAnsi="Arial" w:cs="Arial"/>
          <w:sz w:val="16"/>
          <w:szCs w:val="16"/>
        </w:rPr>
        <w:t>Copies of official IRS transcripts and Federal W-2’s if the IRS Data Retrieval Tool cannot be used</w:t>
      </w:r>
      <w:r w:rsidR="00B96F07">
        <w:rPr>
          <w:rFonts w:ascii="Arial" w:hAnsi="Arial" w:cs="Arial"/>
          <w:sz w:val="16"/>
          <w:szCs w:val="16"/>
        </w:rPr>
        <w:t>, or a non-filing letter</w:t>
      </w:r>
    </w:p>
    <w:p w14:paraId="546A20F9" w14:textId="546B4EDF" w:rsidR="005C265E" w:rsidRDefault="005C265E" w:rsidP="005C265E">
      <w:pPr>
        <w:spacing w:before="120" w:after="120" w:line="276" w:lineRule="auto"/>
        <w:rPr>
          <w:rFonts w:ascii="Arial" w:hAnsi="Arial" w:cs="Arial"/>
          <w:sz w:val="16"/>
          <w:szCs w:val="16"/>
        </w:rPr>
      </w:pPr>
      <w:r w:rsidRPr="005C265E">
        <w:rPr>
          <w:rFonts w:ascii="Arial" w:hAnsi="Arial" w:cs="Arial"/>
          <w:sz w:val="16"/>
          <w:szCs w:val="16"/>
        </w:rPr>
        <w:t>Additional documents may also be requested. Students are sent an official letter listing the documents needed. Students may also see a list of these documents in Self-Service in the “Task” section.</w:t>
      </w:r>
    </w:p>
    <w:p w14:paraId="03961A95" w14:textId="77777777" w:rsidR="00E442D4" w:rsidRDefault="005C265E" w:rsidP="005C265E">
      <w:pPr>
        <w:spacing w:before="120" w:after="120" w:line="276" w:lineRule="auto"/>
        <w:rPr>
          <w:rFonts w:ascii="Arial" w:hAnsi="Arial" w:cs="Arial"/>
          <w:sz w:val="16"/>
          <w:szCs w:val="16"/>
        </w:rPr>
      </w:pPr>
      <w:r w:rsidRPr="005C265E">
        <w:rPr>
          <w:rFonts w:ascii="Arial" w:hAnsi="Arial" w:cs="Arial"/>
          <w:sz w:val="16"/>
          <w:szCs w:val="16"/>
        </w:rPr>
        <w:t xml:space="preserve">Incomplete forms cannot be processed. </w:t>
      </w:r>
    </w:p>
    <w:p w14:paraId="0BB12514" w14:textId="77777777" w:rsidR="00E442D4" w:rsidRDefault="00E442D4" w:rsidP="005C265E">
      <w:pPr>
        <w:spacing w:before="120" w:after="120" w:line="276" w:lineRule="auto"/>
        <w:rPr>
          <w:rFonts w:ascii="Arial" w:hAnsi="Arial" w:cs="Arial"/>
          <w:sz w:val="16"/>
          <w:szCs w:val="16"/>
        </w:rPr>
      </w:pPr>
    </w:p>
    <w:p w14:paraId="3CA40BE6" w14:textId="77777777" w:rsidR="00E442D4" w:rsidRDefault="00E442D4" w:rsidP="005C265E">
      <w:pPr>
        <w:spacing w:before="120" w:after="120" w:line="276" w:lineRule="auto"/>
        <w:rPr>
          <w:rFonts w:ascii="Arial" w:hAnsi="Arial" w:cs="Arial"/>
          <w:sz w:val="16"/>
          <w:szCs w:val="16"/>
        </w:rPr>
      </w:pPr>
      <w:r>
        <w:rPr>
          <w:rFonts w:ascii="Arial" w:hAnsi="Arial" w:cs="Arial"/>
          <w:sz w:val="16"/>
          <w:szCs w:val="16"/>
        </w:rPr>
        <w:t>V</w:t>
      </w:r>
      <w:r w:rsidRPr="00E442D4">
        <w:rPr>
          <w:rFonts w:ascii="Arial" w:hAnsi="Arial" w:cs="Arial"/>
          <w:sz w:val="16"/>
          <w:szCs w:val="16"/>
        </w:rPr>
        <w:t>ERIFI</w:t>
      </w:r>
      <w:r>
        <w:rPr>
          <w:rFonts w:ascii="Arial" w:hAnsi="Arial" w:cs="Arial"/>
          <w:sz w:val="16"/>
          <w:szCs w:val="16"/>
        </w:rPr>
        <w:t xml:space="preserve">CATION DEADLINES </w:t>
      </w:r>
    </w:p>
    <w:p w14:paraId="1BCE582E" w14:textId="69946B3C" w:rsidR="005C265E" w:rsidRPr="005C265E" w:rsidRDefault="00E442D4" w:rsidP="00E442D4">
      <w:pPr>
        <w:spacing w:before="120" w:after="120" w:line="276" w:lineRule="auto"/>
      </w:pPr>
      <w:r w:rsidRPr="000E212A">
        <w:rPr>
          <w:sz w:val="16"/>
          <w:szCs w:val="16"/>
        </w:rPr>
        <w:t xml:space="preserve">Students should complete the verification process, if selected, by the SAIC priority date of June 1, </w:t>
      </w:r>
      <w:r w:rsidR="0089789C">
        <w:rPr>
          <w:sz w:val="16"/>
          <w:szCs w:val="16"/>
        </w:rPr>
        <w:t>20</w:t>
      </w:r>
      <w:r w:rsidR="00474160">
        <w:rPr>
          <w:sz w:val="16"/>
          <w:szCs w:val="16"/>
        </w:rPr>
        <w:t>24</w:t>
      </w:r>
      <w:r w:rsidRPr="000E212A">
        <w:rPr>
          <w:sz w:val="16"/>
          <w:szCs w:val="16"/>
        </w:rPr>
        <w:t xml:space="preserve"> for fall and January 1, </w:t>
      </w:r>
      <w:r w:rsidR="0089789C">
        <w:rPr>
          <w:sz w:val="16"/>
          <w:szCs w:val="16"/>
        </w:rPr>
        <w:t>20</w:t>
      </w:r>
      <w:r w:rsidR="00474160">
        <w:rPr>
          <w:sz w:val="16"/>
          <w:szCs w:val="16"/>
        </w:rPr>
        <w:t>25</w:t>
      </w:r>
      <w:r w:rsidRPr="000E212A">
        <w:rPr>
          <w:sz w:val="16"/>
          <w:szCs w:val="16"/>
        </w:rPr>
        <w:t xml:space="preserve"> for spring. For purposes of the Federal Pell Grant, verification must be completed by </w:t>
      </w:r>
      <w:r w:rsidRPr="000E212A">
        <w:rPr>
          <w:sz w:val="16"/>
          <w:szCs w:val="16"/>
        </w:rPr>
        <w:t xml:space="preserve">September </w:t>
      </w:r>
      <w:r w:rsidR="00827403">
        <w:rPr>
          <w:sz w:val="16"/>
          <w:szCs w:val="16"/>
        </w:rPr>
        <w:t>8</w:t>
      </w:r>
      <w:r w:rsidRPr="000E212A">
        <w:rPr>
          <w:sz w:val="16"/>
          <w:szCs w:val="16"/>
        </w:rPr>
        <w:t xml:space="preserve">, </w:t>
      </w:r>
      <w:r w:rsidR="0089789C">
        <w:rPr>
          <w:sz w:val="16"/>
          <w:szCs w:val="16"/>
        </w:rPr>
        <w:t>20</w:t>
      </w:r>
      <w:r w:rsidR="00474160">
        <w:rPr>
          <w:sz w:val="16"/>
          <w:szCs w:val="16"/>
        </w:rPr>
        <w:t>25</w:t>
      </w:r>
      <w:r w:rsidRPr="000E212A">
        <w:rPr>
          <w:sz w:val="16"/>
          <w:szCs w:val="16"/>
        </w:rPr>
        <w:t xml:space="preserve">, or 120 days after the last day of the student’s enrollment, whichever is earlier. For purposes of FSEOG and the Federal Direct Stafford and PLUS loan programs, verification must be completed before the last day of attendance; for all other types of aid, verification must be completed before June 30, </w:t>
      </w:r>
      <w:r w:rsidR="0089789C">
        <w:rPr>
          <w:sz w:val="16"/>
          <w:szCs w:val="16"/>
        </w:rPr>
        <w:t>20</w:t>
      </w:r>
      <w:r w:rsidR="00474160">
        <w:rPr>
          <w:sz w:val="16"/>
          <w:szCs w:val="16"/>
        </w:rPr>
        <w:t>25</w:t>
      </w:r>
      <w:r w:rsidRPr="000E212A">
        <w:rPr>
          <w:sz w:val="16"/>
          <w:szCs w:val="16"/>
        </w:rPr>
        <w:t>. Students who miss the required deadlines risk losing their eligibility for funds</w:t>
      </w:r>
      <w:r w:rsidR="00552B4B">
        <w:rPr>
          <w:sz w:val="16"/>
          <w:szCs w:val="16"/>
        </w:rPr>
        <w:t>.</w:t>
      </w:r>
    </w:p>
    <w:p w14:paraId="5619A577" w14:textId="77777777" w:rsidR="005C265E" w:rsidRPr="0082652D" w:rsidRDefault="005C265E" w:rsidP="0082652D">
      <w:pPr>
        <w:pStyle w:val="Subtitle"/>
      </w:pPr>
      <w:r w:rsidRPr="0082652D">
        <w:t xml:space="preserve">William D. Ford Federal Direct Loan Program </w:t>
      </w:r>
    </w:p>
    <w:p w14:paraId="3D8B8620" w14:textId="7C047E0E" w:rsidR="005C265E" w:rsidRPr="005C265E" w:rsidRDefault="005C265E" w:rsidP="005C265E">
      <w:pPr>
        <w:spacing w:before="120" w:after="120" w:line="276" w:lineRule="auto"/>
        <w:rPr>
          <w:rFonts w:ascii="Arial" w:hAnsi="Arial" w:cs="Arial"/>
          <w:sz w:val="16"/>
          <w:szCs w:val="16"/>
        </w:rPr>
      </w:pPr>
      <w:r w:rsidRPr="005C265E">
        <w:rPr>
          <w:rFonts w:ascii="Arial" w:hAnsi="Arial" w:cs="Arial"/>
          <w:sz w:val="16"/>
          <w:szCs w:val="16"/>
        </w:rPr>
        <w:t xml:space="preserve">SAIC participates in the Federal Direct Lending program for Federal Direct Stafford and PLUS loans. Students must complete undergraduate or graduate level entrance counseling sessions as part of receiving these loans. Origination fees are deducted before disbursement and interest rebates may be available for on-time payments. Students and parent borrowers may complete online application and entrance counselling requirements, and view activity history and borrowing status at </w:t>
      </w:r>
      <w:r w:rsidR="00B96F07">
        <w:rPr>
          <w:rFonts w:ascii="Arial" w:hAnsi="Arial" w:cs="Arial"/>
          <w:sz w:val="16"/>
          <w:szCs w:val="16"/>
        </w:rPr>
        <w:t>StudentAid.gov</w:t>
      </w:r>
      <w:r w:rsidRPr="005C265E">
        <w:rPr>
          <w:rFonts w:ascii="Arial" w:hAnsi="Arial" w:cs="Arial"/>
          <w:sz w:val="16"/>
          <w:szCs w:val="16"/>
        </w:rPr>
        <w:t xml:space="preserve"> and studentaid.gov. Loan repayment and consolidation information is also available at studentaid.ed.gov/repay.</w:t>
      </w:r>
    </w:p>
    <w:p w14:paraId="2CA542AE" w14:textId="77777777" w:rsidR="005C265E" w:rsidRPr="005C265E" w:rsidRDefault="005C265E" w:rsidP="0082652D">
      <w:pPr>
        <w:pStyle w:val="Subtitle"/>
      </w:pPr>
      <w:r w:rsidRPr="005C265E">
        <w:t>Federal Direct Stafford Loans</w:t>
      </w:r>
    </w:p>
    <w:p w14:paraId="5AFBEADF" w14:textId="3C7A8D28" w:rsidR="005C265E" w:rsidRPr="005C265E" w:rsidRDefault="005C265E" w:rsidP="005C265E">
      <w:pPr>
        <w:spacing w:before="120" w:after="120" w:line="276" w:lineRule="auto"/>
        <w:rPr>
          <w:rFonts w:ascii="Arial" w:hAnsi="Arial" w:cs="Arial"/>
          <w:sz w:val="16"/>
          <w:szCs w:val="16"/>
        </w:rPr>
      </w:pPr>
      <w:r w:rsidRPr="005C265E">
        <w:rPr>
          <w:rFonts w:ascii="Arial" w:hAnsi="Arial" w:cs="Arial"/>
          <w:sz w:val="16"/>
          <w:szCs w:val="16"/>
        </w:rPr>
        <w:t xml:space="preserve">In addition to completing an undergraduate or graduate online entrance counseling session, students must complete a Federal Direct Stafford Loan MPN (Master Promissory Note) at </w:t>
      </w:r>
      <w:r w:rsidR="007A1636">
        <w:rPr>
          <w:rFonts w:ascii="Arial" w:hAnsi="Arial" w:cs="Arial"/>
          <w:sz w:val="16"/>
          <w:szCs w:val="16"/>
        </w:rPr>
        <w:t>S</w:t>
      </w:r>
      <w:r w:rsidR="007A1636" w:rsidRPr="005C265E">
        <w:rPr>
          <w:rFonts w:ascii="Arial" w:hAnsi="Arial" w:cs="Arial"/>
          <w:sz w:val="16"/>
          <w:szCs w:val="16"/>
        </w:rPr>
        <w:t>tudent</w:t>
      </w:r>
      <w:r w:rsidR="007A1636">
        <w:rPr>
          <w:rFonts w:ascii="Arial" w:hAnsi="Arial" w:cs="Arial"/>
          <w:sz w:val="16"/>
          <w:szCs w:val="16"/>
        </w:rPr>
        <w:t>Aid</w:t>
      </w:r>
      <w:r w:rsidRPr="005C265E">
        <w:rPr>
          <w:rFonts w:ascii="Arial" w:hAnsi="Arial" w:cs="Arial"/>
          <w:sz w:val="16"/>
          <w:szCs w:val="16"/>
        </w:rPr>
        <w:t>.gov.</w:t>
      </w:r>
    </w:p>
    <w:p w14:paraId="0D6E48CD" w14:textId="77777777" w:rsidR="005C265E" w:rsidRPr="005C265E" w:rsidRDefault="005C265E" w:rsidP="0082652D">
      <w:pPr>
        <w:pStyle w:val="Subtitle"/>
      </w:pPr>
      <w:r w:rsidRPr="005C265E">
        <w:t>Federal Direct PLUS Loans</w:t>
      </w:r>
    </w:p>
    <w:p w14:paraId="5AEBA781" w14:textId="23AF1F35" w:rsidR="005C265E" w:rsidRPr="005C265E" w:rsidRDefault="00B96F07" w:rsidP="005C265E">
      <w:pPr>
        <w:spacing w:before="120" w:after="120" w:line="276" w:lineRule="auto"/>
        <w:rPr>
          <w:rFonts w:ascii="Arial" w:hAnsi="Arial" w:cs="Arial"/>
          <w:sz w:val="16"/>
          <w:szCs w:val="16"/>
        </w:rPr>
      </w:pPr>
      <w:r>
        <w:rPr>
          <w:rFonts w:ascii="Arial" w:hAnsi="Arial" w:cs="Arial"/>
          <w:sz w:val="16"/>
          <w:szCs w:val="16"/>
        </w:rPr>
        <w:t xml:space="preserve">Federal Direct </w:t>
      </w:r>
      <w:r w:rsidR="005C265E" w:rsidRPr="005C265E">
        <w:rPr>
          <w:rFonts w:ascii="Arial" w:hAnsi="Arial" w:cs="Arial"/>
          <w:sz w:val="16"/>
          <w:szCs w:val="16"/>
        </w:rPr>
        <w:t xml:space="preserve">Parent PLUS loan and Grad PLUS (post-baccalaureate students are not eligible) borrowers must complete a PLUS Loan </w:t>
      </w:r>
      <w:r w:rsidR="009A4856">
        <w:rPr>
          <w:rFonts w:ascii="Arial" w:hAnsi="Arial" w:cs="Arial"/>
          <w:sz w:val="16"/>
          <w:szCs w:val="16"/>
        </w:rPr>
        <w:t>application</w:t>
      </w:r>
      <w:r w:rsidR="009A4856" w:rsidRPr="005C265E">
        <w:rPr>
          <w:rFonts w:ascii="Arial" w:hAnsi="Arial" w:cs="Arial"/>
          <w:sz w:val="16"/>
          <w:szCs w:val="16"/>
        </w:rPr>
        <w:t xml:space="preserve"> </w:t>
      </w:r>
      <w:r w:rsidR="005C265E" w:rsidRPr="005C265E">
        <w:rPr>
          <w:rFonts w:ascii="Arial" w:hAnsi="Arial" w:cs="Arial"/>
          <w:sz w:val="16"/>
          <w:szCs w:val="16"/>
        </w:rPr>
        <w:t xml:space="preserve">and a Federal Direct PLUS Loan MPN at </w:t>
      </w:r>
      <w:r w:rsidR="007A1636">
        <w:rPr>
          <w:rFonts w:ascii="Arial" w:hAnsi="Arial" w:cs="Arial"/>
          <w:sz w:val="16"/>
          <w:szCs w:val="16"/>
        </w:rPr>
        <w:t>S</w:t>
      </w:r>
      <w:r w:rsidR="007A1636" w:rsidRPr="005C265E">
        <w:rPr>
          <w:rFonts w:ascii="Arial" w:hAnsi="Arial" w:cs="Arial"/>
          <w:sz w:val="16"/>
          <w:szCs w:val="16"/>
        </w:rPr>
        <w:t>tudent</w:t>
      </w:r>
      <w:r w:rsidR="007A1636">
        <w:rPr>
          <w:rFonts w:ascii="Arial" w:hAnsi="Arial" w:cs="Arial"/>
          <w:sz w:val="16"/>
          <w:szCs w:val="16"/>
        </w:rPr>
        <w:t>Aid</w:t>
      </w:r>
      <w:r w:rsidR="005C265E" w:rsidRPr="005C265E">
        <w:rPr>
          <w:rFonts w:ascii="Arial" w:hAnsi="Arial" w:cs="Arial"/>
          <w:sz w:val="16"/>
          <w:szCs w:val="16"/>
        </w:rPr>
        <w:t xml:space="preserve">.gov. Graduate students must also complete a graduate online Entrance Loan Counseling session at </w:t>
      </w:r>
      <w:r>
        <w:rPr>
          <w:rFonts w:ascii="Arial" w:hAnsi="Arial" w:cs="Arial"/>
          <w:sz w:val="16"/>
          <w:szCs w:val="16"/>
        </w:rPr>
        <w:t>StudentAid.gov</w:t>
      </w:r>
      <w:r w:rsidR="005C265E" w:rsidRPr="005C265E">
        <w:rPr>
          <w:rFonts w:ascii="Arial" w:hAnsi="Arial" w:cs="Arial"/>
          <w:sz w:val="16"/>
          <w:szCs w:val="16"/>
        </w:rPr>
        <w:t>. Federal Direct PLUS loan borrowers who are approved through an appeal with the Department of Education or by obtaining a co-endorser must also complete additional PLUS Counseling.</w:t>
      </w:r>
    </w:p>
    <w:p w14:paraId="1D85E133" w14:textId="77777777" w:rsidR="005C265E" w:rsidRPr="005C265E" w:rsidRDefault="005C265E" w:rsidP="0082652D">
      <w:pPr>
        <w:pStyle w:val="Subtitle"/>
      </w:pPr>
      <w:r w:rsidRPr="005C265E">
        <w:t>Student Loan Funds Disbursements</w:t>
      </w:r>
    </w:p>
    <w:p w14:paraId="341D1322" w14:textId="77777777" w:rsidR="005C265E" w:rsidRPr="005C265E" w:rsidRDefault="005C265E" w:rsidP="005C265E">
      <w:pPr>
        <w:spacing w:before="120" w:after="120" w:line="276" w:lineRule="auto"/>
        <w:rPr>
          <w:rFonts w:ascii="Arial" w:hAnsi="Arial" w:cs="Arial"/>
          <w:sz w:val="16"/>
          <w:szCs w:val="16"/>
        </w:rPr>
      </w:pPr>
      <w:r w:rsidRPr="005C265E">
        <w:rPr>
          <w:rFonts w:ascii="Arial" w:hAnsi="Arial" w:cs="Arial"/>
          <w:sz w:val="16"/>
          <w:szCs w:val="16"/>
        </w:rPr>
        <w:t>All student loan funds (EFT or paper checks) are required to be credited to the appropriate student account regardless of the student’s current account balance. This includes but is not limited to Federal Direct Stafford, Federal Direct PLUS, and private loans. Any refunds of a resulting credit balance will be processed by Student Financial Services.</w:t>
      </w:r>
    </w:p>
    <w:p w14:paraId="5A73BC44" w14:textId="77777777" w:rsidR="005C265E" w:rsidRPr="005C265E" w:rsidRDefault="005C265E" w:rsidP="0082652D">
      <w:pPr>
        <w:pStyle w:val="Subtitle"/>
      </w:pPr>
      <w:r w:rsidRPr="005C265E">
        <w:t>Refunds and Financial Aid Advances</w:t>
      </w:r>
    </w:p>
    <w:p w14:paraId="58DD7126" w14:textId="179CC2A2" w:rsidR="005C265E" w:rsidRDefault="005C265E" w:rsidP="005C265E">
      <w:pPr>
        <w:spacing w:before="120" w:after="120" w:line="276" w:lineRule="auto"/>
        <w:rPr>
          <w:rFonts w:ascii="Arial" w:hAnsi="Arial" w:cs="Arial"/>
          <w:sz w:val="16"/>
          <w:szCs w:val="16"/>
        </w:rPr>
      </w:pPr>
      <w:r w:rsidRPr="005C265E">
        <w:rPr>
          <w:rFonts w:ascii="Arial" w:hAnsi="Arial" w:cs="Arial"/>
          <w:sz w:val="16"/>
          <w:szCs w:val="16"/>
        </w:rPr>
        <w:t xml:space="preserve">Students must enroll for </w:t>
      </w:r>
      <w:r w:rsidR="008D3FB3">
        <w:rPr>
          <w:rFonts w:ascii="Arial" w:hAnsi="Arial" w:cs="Arial"/>
          <w:sz w:val="16"/>
          <w:szCs w:val="16"/>
        </w:rPr>
        <w:t xml:space="preserve">Direct Deposit </w:t>
      </w:r>
      <w:r w:rsidR="008D3FB3" w:rsidRPr="005C265E">
        <w:rPr>
          <w:rFonts w:ascii="Arial" w:hAnsi="Arial" w:cs="Arial"/>
          <w:sz w:val="16"/>
          <w:szCs w:val="16"/>
        </w:rPr>
        <w:t xml:space="preserve">Refund </w:t>
      </w:r>
      <w:r w:rsidRPr="005C265E">
        <w:rPr>
          <w:rFonts w:ascii="Arial" w:hAnsi="Arial" w:cs="Arial"/>
          <w:sz w:val="16"/>
          <w:szCs w:val="16"/>
        </w:rPr>
        <w:t xml:space="preserve">in </w:t>
      </w:r>
      <w:r w:rsidR="0064625A">
        <w:rPr>
          <w:rFonts w:ascii="Arial" w:hAnsi="Arial" w:cs="Arial"/>
          <w:sz w:val="16"/>
          <w:szCs w:val="16"/>
        </w:rPr>
        <w:t>Transact</w:t>
      </w:r>
      <w:r w:rsidRPr="005C265E">
        <w:rPr>
          <w:rFonts w:ascii="Arial" w:hAnsi="Arial" w:cs="Arial"/>
          <w:sz w:val="16"/>
          <w:szCs w:val="16"/>
        </w:rPr>
        <w:t xml:space="preserve"> if they are to receive advances or refunds by direct deposit. Refunds and advances are distributed through </w:t>
      </w:r>
      <w:r w:rsidR="008D3FB3">
        <w:rPr>
          <w:rFonts w:ascii="Arial" w:hAnsi="Arial" w:cs="Arial"/>
          <w:sz w:val="16"/>
          <w:szCs w:val="16"/>
        </w:rPr>
        <w:t xml:space="preserve">Direct Deposit </w:t>
      </w:r>
      <w:r w:rsidRPr="005C265E">
        <w:rPr>
          <w:rFonts w:ascii="Arial" w:hAnsi="Arial" w:cs="Arial"/>
          <w:sz w:val="16"/>
          <w:szCs w:val="16"/>
        </w:rPr>
        <w:t xml:space="preserve">Refund to a student’s bank account with the exception of credits resulting from a Federal Direct Parent PLUS loan. </w:t>
      </w:r>
      <w:r w:rsidR="0064625A">
        <w:rPr>
          <w:rFonts w:ascii="Arial" w:hAnsi="Arial" w:cs="Arial"/>
          <w:sz w:val="16"/>
          <w:szCs w:val="16"/>
        </w:rPr>
        <w:t>Transact</w:t>
      </w:r>
      <w:r w:rsidRPr="005C265E">
        <w:rPr>
          <w:rFonts w:ascii="Arial" w:hAnsi="Arial" w:cs="Arial"/>
          <w:sz w:val="16"/>
          <w:szCs w:val="16"/>
        </w:rPr>
        <w:t xml:space="preserve"> may be accessed in SAIC Self-Service.</w:t>
      </w:r>
    </w:p>
    <w:p w14:paraId="663ECC22" w14:textId="0FEC3766" w:rsidR="00E81C36" w:rsidRPr="00E81C36" w:rsidRDefault="00E81C36" w:rsidP="00E81C36">
      <w:pPr>
        <w:spacing w:before="120" w:after="120" w:line="276" w:lineRule="auto"/>
        <w:rPr>
          <w:rFonts w:ascii="Arial" w:hAnsi="Arial" w:cs="Arial"/>
          <w:sz w:val="16"/>
          <w:szCs w:val="16"/>
        </w:rPr>
      </w:pPr>
      <w:r w:rsidRPr="00E81C36">
        <w:rPr>
          <w:rFonts w:ascii="Arial" w:hAnsi="Arial" w:cs="Arial"/>
          <w:sz w:val="16"/>
          <w:szCs w:val="16"/>
        </w:rPr>
        <w:t>Refunds of credit balances on students’ tuition and fee accounts are typically processed following the end of the add</w:t>
      </w:r>
      <w:r w:rsidR="00AA1345">
        <w:rPr>
          <w:rFonts w:ascii="Arial" w:hAnsi="Arial" w:cs="Arial"/>
          <w:sz w:val="16"/>
          <w:szCs w:val="16"/>
        </w:rPr>
        <w:t xml:space="preserve"> / </w:t>
      </w:r>
      <w:r w:rsidRPr="00E81C36">
        <w:rPr>
          <w:rFonts w:ascii="Arial" w:hAnsi="Arial" w:cs="Arial"/>
          <w:sz w:val="16"/>
          <w:szCs w:val="16"/>
        </w:rPr>
        <w:t>drop period for the semester. Refunds are typically processed once schedule changes are no longer permitted and the Student Financial Services office has made adjustments to aid awards based upon the actual number of hours the student is enrolled in for that semester. Exceptions may be made in situations where the credit balance is generated by private and</w:t>
      </w:r>
      <w:r w:rsidR="00AA1345">
        <w:rPr>
          <w:rFonts w:ascii="Arial" w:hAnsi="Arial" w:cs="Arial"/>
          <w:sz w:val="16"/>
          <w:szCs w:val="16"/>
        </w:rPr>
        <w:t xml:space="preserve"> / </w:t>
      </w:r>
      <w:r w:rsidRPr="00E81C36">
        <w:rPr>
          <w:rFonts w:ascii="Arial" w:hAnsi="Arial" w:cs="Arial"/>
          <w:sz w:val="16"/>
          <w:szCs w:val="16"/>
        </w:rPr>
        <w:t>or federal loans that are applied to the account prior to the end of the add</w:t>
      </w:r>
      <w:r w:rsidR="00AA1345">
        <w:rPr>
          <w:rFonts w:ascii="Arial" w:hAnsi="Arial" w:cs="Arial"/>
          <w:sz w:val="16"/>
          <w:szCs w:val="16"/>
        </w:rPr>
        <w:t xml:space="preserve"> / </w:t>
      </w:r>
      <w:r w:rsidRPr="00E81C36">
        <w:rPr>
          <w:rFonts w:ascii="Arial" w:hAnsi="Arial" w:cs="Arial"/>
          <w:sz w:val="16"/>
          <w:szCs w:val="16"/>
        </w:rPr>
        <w:t>drop period. In exceptional situations a balance owing may be created on a student account if a financial aid advance or refund has been processed and adjustments are made to the award package at a later date due to changes in enrollment and</w:t>
      </w:r>
      <w:r w:rsidR="00AA1345">
        <w:rPr>
          <w:rFonts w:ascii="Arial" w:hAnsi="Arial" w:cs="Arial"/>
          <w:sz w:val="16"/>
          <w:szCs w:val="16"/>
        </w:rPr>
        <w:t xml:space="preserve"> / </w:t>
      </w:r>
      <w:r w:rsidRPr="00E81C36">
        <w:rPr>
          <w:rFonts w:ascii="Arial" w:hAnsi="Arial" w:cs="Arial"/>
          <w:sz w:val="16"/>
          <w:szCs w:val="16"/>
        </w:rPr>
        <w:t>or eligibility for aid. Payment arrangements for any balance owing should be made with the Student Financial Services office.</w:t>
      </w:r>
    </w:p>
    <w:p w14:paraId="122A2772" w14:textId="5DE0143E" w:rsidR="00E81C36" w:rsidRPr="00E81C36" w:rsidRDefault="00E81C36" w:rsidP="00E81C36">
      <w:pPr>
        <w:spacing w:before="120" w:after="120" w:line="276" w:lineRule="auto"/>
        <w:rPr>
          <w:rFonts w:ascii="Arial" w:hAnsi="Arial" w:cs="Arial"/>
          <w:sz w:val="16"/>
          <w:szCs w:val="16"/>
        </w:rPr>
      </w:pPr>
      <w:r w:rsidRPr="00E81C36">
        <w:rPr>
          <w:rFonts w:ascii="Arial" w:hAnsi="Arial" w:cs="Arial"/>
          <w:sz w:val="16"/>
          <w:szCs w:val="16"/>
        </w:rPr>
        <w:t>Financial aid advances will be processed for students during the first five weeks of the semester. Students will typically be eligible to receive 50 percent of their anticipated credit balance up to $1</w:t>
      </w:r>
      <w:r w:rsidR="00AA1345">
        <w:rPr>
          <w:rFonts w:ascii="Arial" w:hAnsi="Arial" w:cs="Arial"/>
          <w:sz w:val="16"/>
          <w:szCs w:val="16"/>
        </w:rPr>
        <w:t>,</w:t>
      </w:r>
      <w:r w:rsidRPr="00E81C36">
        <w:rPr>
          <w:rFonts w:ascii="Arial" w:hAnsi="Arial" w:cs="Arial"/>
          <w:sz w:val="16"/>
          <w:szCs w:val="16"/>
        </w:rPr>
        <w:t xml:space="preserve">000 during this period, </w:t>
      </w:r>
      <w:r w:rsidRPr="00E81C36">
        <w:rPr>
          <w:rFonts w:ascii="Arial" w:hAnsi="Arial" w:cs="Arial"/>
          <w:sz w:val="16"/>
          <w:szCs w:val="16"/>
        </w:rPr>
        <w:lastRenderedPageBreak/>
        <w:t>unless a private loan is included in their aid package. Only students who have received funds for a private loan may be eligible for a refund or advance of over $1</w:t>
      </w:r>
      <w:r w:rsidR="00AA1345">
        <w:rPr>
          <w:rFonts w:ascii="Arial" w:hAnsi="Arial" w:cs="Arial"/>
          <w:sz w:val="16"/>
          <w:szCs w:val="16"/>
        </w:rPr>
        <w:t>,</w:t>
      </w:r>
      <w:r w:rsidRPr="00E81C36">
        <w:rPr>
          <w:rFonts w:ascii="Arial" w:hAnsi="Arial" w:cs="Arial"/>
          <w:sz w:val="16"/>
          <w:szCs w:val="16"/>
        </w:rPr>
        <w:t>000 prior to the end of the add</w:t>
      </w:r>
      <w:r w:rsidR="00AA1345">
        <w:rPr>
          <w:rFonts w:ascii="Arial" w:hAnsi="Arial" w:cs="Arial"/>
          <w:sz w:val="16"/>
          <w:szCs w:val="16"/>
        </w:rPr>
        <w:t xml:space="preserve"> / </w:t>
      </w:r>
      <w:r w:rsidRPr="00E81C36">
        <w:rPr>
          <w:rFonts w:ascii="Arial" w:hAnsi="Arial" w:cs="Arial"/>
          <w:sz w:val="16"/>
          <w:szCs w:val="16"/>
        </w:rPr>
        <w:t>drop period. Students should go to SAIC’s website or Self-Service to request a financial aid advance. Electronic requests are processed in the Student Financial Services office. Students will be notified as to when their refund</w:t>
      </w:r>
      <w:r w:rsidR="00AA1345">
        <w:rPr>
          <w:rFonts w:ascii="Arial" w:hAnsi="Arial" w:cs="Arial"/>
          <w:sz w:val="16"/>
          <w:szCs w:val="16"/>
        </w:rPr>
        <w:t xml:space="preserve"> / </w:t>
      </w:r>
      <w:r w:rsidRPr="00E81C36">
        <w:rPr>
          <w:rFonts w:ascii="Arial" w:hAnsi="Arial" w:cs="Arial"/>
          <w:sz w:val="16"/>
          <w:szCs w:val="16"/>
        </w:rPr>
        <w:t>advance is being processed through their SAIC email address.</w:t>
      </w:r>
    </w:p>
    <w:p w14:paraId="7637F3E3" w14:textId="77777777" w:rsidR="00E81C36" w:rsidRPr="001F39CE" w:rsidRDefault="00E81C36" w:rsidP="001F39CE">
      <w:pPr>
        <w:pStyle w:val="Title"/>
      </w:pPr>
      <w:r w:rsidRPr="001F39CE">
        <w:t>FEDERAL (TITLE IV) FINANCIAL AID WITHDRAWAL POLICY— FALL, SPRING, AND 12-WEEK SUMMER SESSION</w:t>
      </w:r>
    </w:p>
    <w:p w14:paraId="10C0DECC" w14:textId="50689C3A" w:rsidR="00E81C36" w:rsidRPr="00E81C36" w:rsidRDefault="00E81C36" w:rsidP="004C2028">
      <w:pPr>
        <w:keepNext/>
        <w:spacing w:before="120" w:after="120" w:line="276" w:lineRule="auto"/>
        <w:rPr>
          <w:rFonts w:ascii="Arial" w:hAnsi="Arial" w:cs="Arial"/>
          <w:sz w:val="16"/>
          <w:szCs w:val="16"/>
        </w:rPr>
      </w:pPr>
      <w:r w:rsidRPr="00E81C36">
        <w:rPr>
          <w:rFonts w:ascii="Arial" w:hAnsi="Arial" w:cs="Arial"/>
          <w:sz w:val="16"/>
          <w:szCs w:val="16"/>
        </w:rPr>
        <w:t>The Student Financial Services office recalculates federal financial aid eligibility for students who withdraw, drop out, are dismissed, or take a leave of absence prior to completing a semester. The amount of federal financial aid* earned by a student who has withdrawn is determined by the following formulas:</w:t>
      </w:r>
    </w:p>
    <w:p w14:paraId="522FFB9E" w14:textId="77777777" w:rsidR="00E81C36" w:rsidRPr="00E81C36" w:rsidRDefault="00E81C36" w:rsidP="00E81C36">
      <w:pPr>
        <w:spacing w:before="120" w:after="120" w:line="276" w:lineRule="auto"/>
        <w:rPr>
          <w:rFonts w:ascii="Arial" w:hAnsi="Arial" w:cs="Arial"/>
          <w:sz w:val="16"/>
          <w:szCs w:val="16"/>
        </w:rPr>
      </w:pPr>
      <w:r w:rsidRPr="00E81C36">
        <w:rPr>
          <w:rFonts w:ascii="Arial" w:hAnsi="Arial" w:cs="Arial"/>
          <w:sz w:val="16"/>
          <w:szCs w:val="16"/>
        </w:rPr>
        <w:t>Percentage of federal financial aid earned = The number of days completed up to the withdrawal date** divided by the total days of scheduled enrollment in the semester.</w:t>
      </w:r>
    </w:p>
    <w:p w14:paraId="579710EC" w14:textId="14949205" w:rsidR="00E81C36" w:rsidRPr="00E81C36" w:rsidRDefault="00E81C36" w:rsidP="00E81C36">
      <w:pPr>
        <w:spacing w:before="120" w:after="120" w:line="276" w:lineRule="auto"/>
        <w:rPr>
          <w:rFonts w:ascii="Arial" w:hAnsi="Arial" w:cs="Arial"/>
          <w:sz w:val="16"/>
          <w:szCs w:val="16"/>
        </w:rPr>
      </w:pPr>
      <w:r w:rsidRPr="00E81C36">
        <w:rPr>
          <w:rFonts w:ascii="Arial" w:hAnsi="Arial" w:cs="Arial"/>
          <w:sz w:val="16"/>
          <w:szCs w:val="16"/>
        </w:rPr>
        <w:t>Amount of federal financial aid earned = The percentage of federal financial aid earned multiplied by the total amount of federal financial aid eligible to be disbursed to the student’s account.</w:t>
      </w:r>
    </w:p>
    <w:p w14:paraId="602B24D9" w14:textId="22B2884F" w:rsidR="00E81C36" w:rsidRPr="00E81C36" w:rsidRDefault="00E81C36" w:rsidP="00E81C36">
      <w:pPr>
        <w:spacing w:before="120" w:after="120" w:line="276" w:lineRule="auto"/>
        <w:rPr>
          <w:rFonts w:ascii="Arial" w:hAnsi="Arial" w:cs="Arial"/>
          <w:sz w:val="16"/>
          <w:szCs w:val="16"/>
        </w:rPr>
      </w:pPr>
      <w:r w:rsidRPr="00E81C36">
        <w:rPr>
          <w:rFonts w:ascii="Arial" w:hAnsi="Arial" w:cs="Arial"/>
          <w:sz w:val="16"/>
          <w:szCs w:val="16"/>
        </w:rPr>
        <w:t>Any amount of federal financial aid determined to be unearned by the student is returned to the appropriate federal aid program(s). After the calculation and any required aid adjustments are completed, the student may owe a balance to SAIC. The student should contact the Student Financial Services office to make arrangements to pay the balance.</w:t>
      </w:r>
    </w:p>
    <w:p w14:paraId="73E28530" w14:textId="75E08EDF" w:rsidR="005A4BB1" w:rsidRPr="00D07C7A" w:rsidRDefault="00E81C36" w:rsidP="005A4BB1">
      <w:pPr>
        <w:spacing w:before="120" w:after="120" w:line="276" w:lineRule="auto"/>
        <w:rPr>
          <w:rFonts w:ascii="Arial" w:hAnsi="Arial" w:cs="Arial"/>
          <w:i/>
          <w:iCs/>
          <w:sz w:val="16"/>
          <w:szCs w:val="16"/>
        </w:rPr>
      </w:pPr>
      <w:r w:rsidRPr="00D07C7A">
        <w:rPr>
          <w:rFonts w:ascii="Arial" w:hAnsi="Arial" w:cs="Arial"/>
          <w:i/>
          <w:iCs/>
          <w:sz w:val="16"/>
          <w:szCs w:val="16"/>
        </w:rPr>
        <w:t>*Federal financial aid subject to this calculation includes</w:t>
      </w:r>
      <w:r w:rsidR="004C2028" w:rsidRPr="00D07C7A">
        <w:rPr>
          <w:rFonts w:ascii="Arial" w:hAnsi="Arial" w:cs="Arial"/>
          <w:i/>
          <w:iCs/>
          <w:sz w:val="16"/>
          <w:szCs w:val="16"/>
        </w:rPr>
        <w:t xml:space="preserve"> </w:t>
      </w:r>
      <w:r w:rsidRPr="00D07C7A">
        <w:rPr>
          <w:rFonts w:ascii="Arial" w:hAnsi="Arial" w:cs="Arial"/>
          <w:i/>
          <w:iCs/>
          <w:sz w:val="16"/>
          <w:szCs w:val="16"/>
        </w:rPr>
        <w:t>the Federal Pell Grant, Federal Supplemental Educational</w:t>
      </w:r>
      <w:r w:rsidR="004C2028" w:rsidRPr="00D07C7A">
        <w:rPr>
          <w:rFonts w:ascii="Arial" w:hAnsi="Arial" w:cs="Arial"/>
          <w:i/>
          <w:iCs/>
          <w:sz w:val="16"/>
          <w:szCs w:val="16"/>
        </w:rPr>
        <w:t xml:space="preserve"> </w:t>
      </w:r>
      <w:r w:rsidR="005A4BB1" w:rsidRPr="00D07C7A">
        <w:rPr>
          <w:rFonts w:ascii="Arial" w:hAnsi="Arial" w:cs="Arial"/>
          <w:i/>
          <w:iCs/>
          <w:sz w:val="16"/>
          <w:szCs w:val="16"/>
        </w:rPr>
        <w:t>Opportunity Grant (SEOG),  Federal Subsidized and Unsubsidized Stafford Loans, and Federal PLUS Loans.</w:t>
      </w:r>
    </w:p>
    <w:p w14:paraId="541C741A" w14:textId="7BC0CE7E" w:rsidR="005A4BB1" w:rsidRPr="00D07C7A" w:rsidRDefault="005A4BB1" w:rsidP="005A4BB1">
      <w:pPr>
        <w:spacing w:before="120" w:after="120" w:line="276" w:lineRule="auto"/>
        <w:rPr>
          <w:rFonts w:ascii="Arial" w:hAnsi="Arial" w:cs="Arial"/>
          <w:i/>
          <w:iCs/>
          <w:sz w:val="16"/>
          <w:szCs w:val="16"/>
        </w:rPr>
      </w:pPr>
      <w:r w:rsidRPr="00D07C7A">
        <w:rPr>
          <w:rFonts w:ascii="Arial" w:hAnsi="Arial" w:cs="Arial"/>
          <w:i/>
          <w:iCs/>
          <w:sz w:val="16"/>
          <w:szCs w:val="16"/>
        </w:rPr>
        <w:t>**”Withdrawal date” is defined as the actual date the student began the institution’s withdrawal process, the students’ last date of recorded attendance, or the midpoint of the semester for a student who leaves without notifying the institution.</w:t>
      </w:r>
    </w:p>
    <w:p w14:paraId="0C698B5C" w14:textId="0561EE2C" w:rsidR="005A4BB1" w:rsidRPr="005A4BB1" w:rsidRDefault="005A4BB1" w:rsidP="001F39CE">
      <w:pPr>
        <w:pStyle w:val="Title"/>
      </w:pPr>
      <w:r w:rsidRPr="005A4BB1">
        <w:t>RETURN TO TITLE IV FUNDS (R2T4) — SUMMER MODULE SESSION FINANCIAL AID WITHDRAWAL POLICY (FOR MODULE SESSIONS OTHER THAN 12 WEEKS IN LENGTH)</w:t>
      </w:r>
    </w:p>
    <w:p w14:paraId="48140D35" w14:textId="77777777" w:rsidR="005A4BB1" w:rsidRPr="005A4BB1" w:rsidRDefault="005A4BB1" w:rsidP="005A4BB1">
      <w:pPr>
        <w:spacing w:before="120" w:after="120" w:line="276" w:lineRule="auto"/>
        <w:rPr>
          <w:rFonts w:ascii="Arial" w:hAnsi="Arial" w:cs="Arial"/>
          <w:sz w:val="16"/>
          <w:szCs w:val="16"/>
        </w:rPr>
      </w:pPr>
      <w:r w:rsidRPr="005A4BB1">
        <w:rPr>
          <w:rFonts w:ascii="Arial" w:hAnsi="Arial" w:cs="Arial"/>
          <w:sz w:val="16"/>
          <w:szCs w:val="16"/>
        </w:rPr>
        <w:t>The summer term is subject to federal financial aid withdrawal rules that differ from those rules for other terms because the summer term is offered in modules. A module is a course that does not span the entire length of a term. The summer term is 12 weeks long and summer term courses are offered in sessions that are three weeks, six weeks, nine weeks, and 12 weeks in length. For the purposes of this policy, sessions that are three, six, or nine weeks in length are considered modules.</w:t>
      </w:r>
    </w:p>
    <w:p w14:paraId="444B7A5A" w14:textId="77777777" w:rsidR="005A4BB1" w:rsidRPr="005A4BB1" w:rsidRDefault="005A4BB1" w:rsidP="005A4BB1">
      <w:pPr>
        <w:spacing w:before="120" w:after="120" w:line="276" w:lineRule="auto"/>
        <w:rPr>
          <w:rFonts w:ascii="Arial" w:hAnsi="Arial" w:cs="Arial"/>
          <w:sz w:val="16"/>
          <w:szCs w:val="16"/>
        </w:rPr>
      </w:pPr>
      <w:r w:rsidRPr="005A4BB1">
        <w:rPr>
          <w:rFonts w:ascii="Arial" w:hAnsi="Arial" w:cs="Arial"/>
          <w:sz w:val="16"/>
          <w:szCs w:val="16"/>
        </w:rPr>
        <w:t xml:space="preserve">If a student enrolls in at least one module during the summer term, then the student is subject to this policy. If a student enrolls only in courses in the 12 week session, then the </w:t>
      </w:r>
    </w:p>
    <w:p w14:paraId="1EA1AF35" w14:textId="77777777" w:rsidR="005A4BB1" w:rsidRPr="005A4BB1" w:rsidRDefault="005A4BB1" w:rsidP="005A4BB1">
      <w:pPr>
        <w:spacing w:before="120" w:after="120" w:line="276" w:lineRule="auto"/>
        <w:rPr>
          <w:rFonts w:ascii="Arial" w:hAnsi="Arial" w:cs="Arial"/>
          <w:sz w:val="16"/>
          <w:szCs w:val="16"/>
        </w:rPr>
      </w:pPr>
      <w:r w:rsidRPr="005A4BB1">
        <w:rPr>
          <w:rFonts w:ascii="Arial" w:hAnsi="Arial" w:cs="Arial"/>
          <w:sz w:val="16"/>
          <w:szCs w:val="16"/>
        </w:rPr>
        <w:t>student is subject to the same Federal (Title IV) Financial Aid Withdrawal Policy that applies during the fall and spring terms and is not subject to this policy. This policy is also separate from the Federal (Title IV) Financial Aid Withdrawal Policy that applies to the fall and spring terms.</w:t>
      </w:r>
    </w:p>
    <w:p w14:paraId="3BCB35EF" w14:textId="4AEC8C8F" w:rsidR="005A4BB1" w:rsidRPr="005A4BB1" w:rsidRDefault="005A4BB1" w:rsidP="005A4BB1">
      <w:pPr>
        <w:spacing w:before="120" w:after="120" w:line="276" w:lineRule="auto"/>
        <w:rPr>
          <w:rFonts w:ascii="Arial" w:hAnsi="Arial" w:cs="Arial"/>
          <w:sz w:val="16"/>
          <w:szCs w:val="16"/>
        </w:rPr>
      </w:pPr>
      <w:r w:rsidRPr="005A4BB1">
        <w:rPr>
          <w:rFonts w:ascii="Arial" w:hAnsi="Arial" w:cs="Arial"/>
          <w:sz w:val="16"/>
          <w:szCs w:val="16"/>
        </w:rPr>
        <w:t xml:space="preserve">This policy is separate from the academic withdrawal policy related to tuition adjustments. Even if the student is not considered to have withdrawn per SAIC’s academic policies, SAIC may be required to recalculate a student’s federal financial aid eligibility based upon any changes in enrollment since the student’s original financial aid award was made. A student who is enrolled in at least one module during the summer term will be considered to have withdrawn for federal financial aid purposes and will require a withdrawal calculation if the student does </w:t>
      </w:r>
      <w:r w:rsidRPr="005A4BB1">
        <w:rPr>
          <w:rFonts w:ascii="Arial" w:hAnsi="Arial" w:cs="Arial"/>
          <w:sz w:val="16"/>
          <w:szCs w:val="16"/>
        </w:rPr>
        <w:t>not complete all the days in the summer term that the student was scheduled to complete based on his</w:t>
      </w:r>
      <w:r w:rsidR="00AA1345">
        <w:rPr>
          <w:rFonts w:ascii="Arial" w:hAnsi="Arial" w:cs="Arial"/>
          <w:sz w:val="16"/>
          <w:szCs w:val="16"/>
        </w:rPr>
        <w:t xml:space="preserve"> / </w:t>
      </w:r>
      <w:r w:rsidRPr="005A4BB1">
        <w:rPr>
          <w:rFonts w:ascii="Arial" w:hAnsi="Arial" w:cs="Arial"/>
          <w:sz w:val="16"/>
          <w:szCs w:val="16"/>
        </w:rPr>
        <w:t>her course registrations.</w:t>
      </w:r>
    </w:p>
    <w:p w14:paraId="1D03C8D7" w14:textId="7DE0D5B5" w:rsidR="005C265E" w:rsidRDefault="005A4BB1" w:rsidP="00D07C7A">
      <w:pPr>
        <w:keepNext/>
        <w:spacing w:before="120" w:after="120" w:line="276" w:lineRule="auto"/>
        <w:rPr>
          <w:rFonts w:ascii="Arial" w:hAnsi="Arial" w:cs="Arial"/>
          <w:sz w:val="16"/>
          <w:szCs w:val="16"/>
        </w:rPr>
      </w:pPr>
      <w:r w:rsidRPr="005A4BB1">
        <w:rPr>
          <w:rFonts w:ascii="Arial" w:hAnsi="Arial" w:cs="Arial"/>
          <w:sz w:val="16"/>
          <w:szCs w:val="16"/>
        </w:rPr>
        <w:t>The following scenarios would require SAIC to treat a student as a withdrawal for federal financial aid purposes:</w:t>
      </w:r>
    </w:p>
    <w:p w14:paraId="4B5E6B68" w14:textId="655E4111" w:rsidR="00844373" w:rsidRPr="00844373" w:rsidRDefault="00844373" w:rsidP="00844373">
      <w:pPr>
        <w:pStyle w:val="ListParagraph"/>
        <w:numPr>
          <w:ilvl w:val="0"/>
          <w:numId w:val="4"/>
        </w:numPr>
        <w:spacing w:before="120" w:after="120" w:line="276" w:lineRule="auto"/>
        <w:contextualSpacing w:val="0"/>
        <w:rPr>
          <w:rFonts w:ascii="Arial" w:hAnsi="Arial" w:cs="Arial"/>
          <w:sz w:val="16"/>
          <w:szCs w:val="16"/>
        </w:rPr>
      </w:pPr>
      <w:r w:rsidRPr="00844373">
        <w:rPr>
          <w:rFonts w:ascii="Arial" w:hAnsi="Arial" w:cs="Arial"/>
          <w:sz w:val="16"/>
          <w:szCs w:val="16"/>
        </w:rPr>
        <w:t>A student completes attendance in at least one course in</w:t>
      </w:r>
      <w:r>
        <w:rPr>
          <w:rFonts w:ascii="Arial" w:hAnsi="Arial" w:cs="Arial"/>
          <w:sz w:val="16"/>
          <w:szCs w:val="16"/>
        </w:rPr>
        <w:t xml:space="preserve"> </w:t>
      </w:r>
      <w:r w:rsidRPr="00844373">
        <w:rPr>
          <w:rFonts w:ascii="Arial" w:hAnsi="Arial" w:cs="Arial"/>
          <w:sz w:val="16"/>
          <w:szCs w:val="16"/>
        </w:rPr>
        <w:t>a summer term module and then drops enrollment in all courses in a future summer term module.</w:t>
      </w:r>
    </w:p>
    <w:p w14:paraId="746039F9" w14:textId="6B8298F1" w:rsidR="005C265E" w:rsidRPr="00844373" w:rsidRDefault="00844373" w:rsidP="00844373">
      <w:pPr>
        <w:pStyle w:val="ListParagraph"/>
        <w:numPr>
          <w:ilvl w:val="0"/>
          <w:numId w:val="4"/>
        </w:numPr>
        <w:spacing w:before="120" w:after="120" w:line="276" w:lineRule="auto"/>
        <w:contextualSpacing w:val="0"/>
        <w:rPr>
          <w:rFonts w:ascii="Arial" w:hAnsi="Arial" w:cs="Arial"/>
          <w:sz w:val="16"/>
          <w:szCs w:val="16"/>
        </w:rPr>
      </w:pPr>
      <w:r w:rsidRPr="00844373">
        <w:rPr>
          <w:rFonts w:ascii="Arial" w:hAnsi="Arial" w:cs="Arial"/>
          <w:sz w:val="16"/>
          <w:szCs w:val="16"/>
        </w:rPr>
        <w:t>A student begins attendance in at least one course in a summer term module and then withdraws from all courses in that module.</w:t>
      </w:r>
    </w:p>
    <w:p w14:paraId="02060A49" w14:textId="06FC7330" w:rsidR="005C265E" w:rsidRDefault="001F39CE" w:rsidP="001F39CE">
      <w:pPr>
        <w:keepNext/>
        <w:spacing w:before="120" w:after="120" w:line="276" w:lineRule="auto"/>
        <w:rPr>
          <w:rFonts w:ascii="Arial" w:hAnsi="Arial" w:cs="Arial"/>
          <w:sz w:val="16"/>
          <w:szCs w:val="16"/>
        </w:rPr>
      </w:pPr>
      <w:r w:rsidRPr="001F39CE">
        <w:rPr>
          <w:rFonts w:ascii="Arial" w:hAnsi="Arial" w:cs="Arial"/>
          <w:sz w:val="16"/>
          <w:szCs w:val="16"/>
        </w:rPr>
        <w:t>The following scenarios would not require SAIC to treat a student as a withdrawal for federal financial aid purposes:</w:t>
      </w:r>
    </w:p>
    <w:p w14:paraId="4EBC9176" w14:textId="471B9E44" w:rsidR="001F39CE" w:rsidRPr="001F39CE" w:rsidRDefault="001F39CE" w:rsidP="001F39CE">
      <w:pPr>
        <w:pStyle w:val="ListParagraph"/>
        <w:numPr>
          <w:ilvl w:val="0"/>
          <w:numId w:val="8"/>
        </w:numPr>
        <w:spacing w:before="120" w:after="120" w:line="276" w:lineRule="auto"/>
        <w:ind w:left="720"/>
        <w:contextualSpacing w:val="0"/>
        <w:rPr>
          <w:rFonts w:ascii="Arial" w:hAnsi="Arial" w:cs="Arial"/>
          <w:sz w:val="16"/>
          <w:szCs w:val="16"/>
        </w:rPr>
      </w:pPr>
      <w:r w:rsidRPr="001F39CE">
        <w:rPr>
          <w:rFonts w:ascii="Arial" w:hAnsi="Arial" w:cs="Arial"/>
          <w:sz w:val="16"/>
          <w:szCs w:val="16"/>
        </w:rPr>
        <w:t>A student drops enrollment in all courses in a future summer term module while still attending at least one course in an earlier summer term module.</w:t>
      </w:r>
    </w:p>
    <w:p w14:paraId="1DDBA9AB" w14:textId="7B86284A" w:rsidR="001F39CE" w:rsidRPr="001F39CE" w:rsidRDefault="001F39CE" w:rsidP="001F39CE">
      <w:pPr>
        <w:pStyle w:val="ListParagraph"/>
        <w:numPr>
          <w:ilvl w:val="0"/>
          <w:numId w:val="8"/>
        </w:numPr>
        <w:spacing w:before="120" w:after="120" w:line="276" w:lineRule="auto"/>
        <w:ind w:left="720"/>
        <w:contextualSpacing w:val="0"/>
        <w:rPr>
          <w:rFonts w:ascii="Arial" w:hAnsi="Arial" w:cs="Arial"/>
          <w:sz w:val="16"/>
          <w:szCs w:val="16"/>
        </w:rPr>
      </w:pPr>
      <w:r w:rsidRPr="001F39CE">
        <w:rPr>
          <w:rFonts w:ascii="Arial" w:hAnsi="Arial" w:cs="Arial"/>
          <w:sz w:val="16"/>
          <w:szCs w:val="16"/>
        </w:rPr>
        <w:t>A student begins attendance in at least one course in a summer term module and then withdraws from all courses in that module and submits to SAIC at the time of withdrawal written confirmation of his</w:t>
      </w:r>
      <w:r w:rsidR="00AA1345">
        <w:rPr>
          <w:rFonts w:ascii="Arial" w:hAnsi="Arial" w:cs="Arial"/>
          <w:sz w:val="16"/>
          <w:szCs w:val="16"/>
        </w:rPr>
        <w:t xml:space="preserve"> / </w:t>
      </w:r>
      <w:r w:rsidRPr="001F39CE">
        <w:rPr>
          <w:rFonts w:ascii="Arial" w:hAnsi="Arial" w:cs="Arial"/>
          <w:sz w:val="16"/>
          <w:szCs w:val="16"/>
        </w:rPr>
        <w:t>her intent to enroll in a future summer term module that begins no later than 45 days after the end of the module from which the student withdrew. Please contact Student Financial Services for information about how to provide such written confirmation.</w:t>
      </w:r>
    </w:p>
    <w:p w14:paraId="16A7BF04" w14:textId="77777777" w:rsidR="00DF385A" w:rsidRPr="00DF385A" w:rsidRDefault="00DF385A" w:rsidP="00DF385A">
      <w:pPr>
        <w:keepNext/>
        <w:spacing w:before="120" w:after="120" w:line="276" w:lineRule="auto"/>
        <w:rPr>
          <w:rFonts w:ascii="Arial" w:hAnsi="Arial" w:cs="Arial"/>
          <w:sz w:val="16"/>
          <w:szCs w:val="16"/>
        </w:rPr>
      </w:pPr>
      <w:r w:rsidRPr="00DF385A">
        <w:rPr>
          <w:rFonts w:ascii="Arial" w:hAnsi="Arial" w:cs="Arial"/>
          <w:sz w:val="16"/>
          <w:szCs w:val="16"/>
        </w:rPr>
        <w:t>The amount of federal financial aid* earned by a student who has withdrawn is determined by the following formulas:</w:t>
      </w:r>
    </w:p>
    <w:p w14:paraId="3C57A969" w14:textId="05C06992" w:rsidR="00DF385A" w:rsidRPr="00DF385A" w:rsidRDefault="00DF385A" w:rsidP="00DF385A">
      <w:pPr>
        <w:spacing w:before="120" w:after="120" w:line="276" w:lineRule="auto"/>
        <w:rPr>
          <w:rFonts w:ascii="Arial" w:hAnsi="Arial" w:cs="Arial"/>
          <w:sz w:val="16"/>
          <w:szCs w:val="16"/>
        </w:rPr>
      </w:pPr>
      <w:r w:rsidRPr="00DF385A">
        <w:rPr>
          <w:rFonts w:ascii="Arial" w:hAnsi="Arial" w:cs="Arial"/>
          <w:sz w:val="16"/>
          <w:szCs w:val="16"/>
        </w:rPr>
        <w:t>Percentage of federal financial aid earned = The number of days completed up to the withdrawal date** divided by the total days of scheduled enrollment in the semester</w:t>
      </w:r>
      <w:r>
        <w:rPr>
          <w:rFonts w:ascii="Arial" w:hAnsi="Arial" w:cs="Arial"/>
          <w:sz w:val="16"/>
          <w:szCs w:val="16"/>
        </w:rPr>
        <w:t>.</w:t>
      </w:r>
    </w:p>
    <w:p w14:paraId="62346840" w14:textId="419EBD56" w:rsidR="00DF385A" w:rsidRPr="00DF385A" w:rsidRDefault="00DF385A" w:rsidP="00DF385A">
      <w:pPr>
        <w:spacing w:before="120" w:after="120" w:line="276" w:lineRule="auto"/>
        <w:rPr>
          <w:rFonts w:ascii="Arial" w:hAnsi="Arial" w:cs="Arial"/>
          <w:sz w:val="16"/>
          <w:szCs w:val="16"/>
        </w:rPr>
      </w:pPr>
      <w:r w:rsidRPr="00DF385A">
        <w:rPr>
          <w:rFonts w:ascii="Arial" w:hAnsi="Arial" w:cs="Arial"/>
          <w:sz w:val="16"/>
          <w:szCs w:val="16"/>
        </w:rPr>
        <w:t>Amount of federal financial aid earned = The percentage of federal financial aid earned multiplied by the total amount of federal financial aid eligible to be disbursed to the student’s account.</w:t>
      </w:r>
    </w:p>
    <w:p w14:paraId="0F90599C" w14:textId="77777777" w:rsidR="00DF385A" w:rsidRPr="00DF385A" w:rsidRDefault="00DF385A" w:rsidP="00DF385A">
      <w:pPr>
        <w:spacing w:before="120" w:after="120" w:line="276" w:lineRule="auto"/>
        <w:rPr>
          <w:rFonts w:ascii="Arial" w:hAnsi="Arial" w:cs="Arial"/>
          <w:sz w:val="16"/>
          <w:szCs w:val="16"/>
        </w:rPr>
      </w:pPr>
      <w:r w:rsidRPr="00DF385A">
        <w:rPr>
          <w:rFonts w:ascii="Arial" w:hAnsi="Arial" w:cs="Arial"/>
          <w:sz w:val="16"/>
          <w:szCs w:val="16"/>
        </w:rPr>
        <w:t>Any amount of federal financial aid determined to be unearned by the student is returned to the appropriate federal aid program(s). After the calculation and any required aid adjustments are completed, the student may owe a balance to SAIC. The student should contact the Student Financial Services office to make arrangements to pay the balance.</w:t>
      </w:r>
    </w:p>
    <w:p w14:paraId="2FCA80E7" w14:textId="77777777" w:rsidR="00DF385A" w:rsidRPr="00DF385A" w:rsidRDefault="00DF385A" w:rsidP="00DF385A">
      <w:pPr>
        <w:spacing w:before="120" w:after="120" w:line="276" w:lineRule="auto"/>
        <w:rPr>
          <w:rFonts w:ascii="Arial" w:hAnsi="Arial" w:cs="Arial"/>
          <w:sz w:val="16"/>
          <w:szCs w:val="16"/>
        </w:rPr>
      </w:pPr>
      <w:r w:rsidRPr="00DF385A">
        <w:rPr>
          <w:rFonts w:ascii="Arial" w:hAnsi="Arial" w:cs="Arial"/>
          <w:sz w:val="16"/>
          <w:szCs w:val="16"/>
        </w:rPr>
        <w:t>Listed below is the formula for calculating R2T4 withdrawals.</w:t>
      </w:r>
    </w:p>
    <w:p w14:paraId="06BFDF7C" w14:textId="77777777" w:rsidR="00DF385A" w:rsidRPr="00DF385A" w:rsidRDefault="00DF385A" w:rsidP="00DF385A">
      <w:pPr>
        <w:keepNext/>
        <w:spacing w:before="120" w:after="120" w:line="276" w:lineRule="auto"/>
        <w:rPr>
          <w:rFonts w:ascii="Arial" w:hAnsi="Arial" w:cs="Arial"/>
          <w:sz w:val="16"/>
          <w:szCs w:val="16"/>
        </w:rPr>
      </w:pPr>
      <w:r w:rsidRPr="00DF385A">
        <w:rPr>
          <w:rFonts w:ascii="Arial" w:hAnsi="Arial" w:cs="Arial"/>
          <w:sz w:val="16"/>
          <w:szCs w:val="16"/>
        </w:rPr>
        <w:t>The amount to be returned to the Title IV financial aid programs is based on the percent of earned aid using the following formula:</w:t>
      </w:r>
    </w:p>
    <w:p w14:paraId="09ED490E" w14:textId="77777777" w:rsidR="00DF385A" w:rsidRPr="00DF385A" w:rsidRDefault="00DF385A" w:rsidP="00DF385A">
      <w:pPr>
        <w:spacing w:before="120" w:after="120" w:line="276" w:lineRule="auto"/>
        <w:rPr>
          <w:rFonts w:ascii="Arial" w:hAnsi="Arial" w:cs="Arial"/>
          <w:sz w:val="16"/>
          <w:szCs w:val="16"/>
        </w:rPr>
      </w:pPr>
      <w:r w:rsidRPr="00DF385A">
        <w:rPr>
          <w:rFonts w:ascii="Arial" w:hAnsi="Arial" w:cs="Arial"/>
          <w:sz w:val="16"/>
          <w:szCs w:val="16"/>
        </w:rPr>
        <w:t xml:space="preserve">Percent earned = Number of calendar days completed in the summer term up to the withdrawal date divided by the total number of calendar days in the summer term. </w:t>
      </w:r>
    </w:p>
    <w:p w14:paraId="6F18499E" w14:textId="77777777" w:rsidR="00DF385A" w:rsidRPr="00DF385A" w:rsidRDefault="00DF385A" w:rsidP="00DF385A">
      <w:pPr>
        <w:spacing w:before="120" w:after="120" w:line="276" w:lineRule="auto"/>
        <w:rPr>
          <w:rFonts w:ascii="Arial" w:hAnsi="Arial" w:cs="Arial"/>
          <w:sz w:val="16"/>
          <w:szCs w:val="16"/>
        </w:rPr>
      </w:pPr>
      <w:r w:rsidRPr="00DF385A">
        <w:rPr>
          <w:rFonts w:ascii="Arial" w:hAnsi="Arial" w:cs="Arial"/>
          <w:sz w:val="16"/>
          <w:szCs w:val="16"/>
        </w:rPr>
        <w:t>Federal aid is returned to the federal government based on the percent of unearned aid using the following formula:</w:t>
      </w:r>
    </w:p>
    <w:p w14:paraId="11CD20B2" w14:textId="609DC10D" w:rsidR="00DF385A" w:rsidRPr="00DF385A" w:rsidRDefault="00DF385A" w:rsidP="00DF385A">
      <w:pPr>
        <w:spacing w:before="120" w:after="120" w:line="276" w:lineRule="auto"/>
        <w:rPr>
          <w:rFonts w:ascii="Arial" w:hAnsi="Arial" w:cs="Arial"/>
          <w:sz w:val="16"/>
          <w:szCs w:val="16"/>
        </w:rPr>
      </w:pPr>
      <w:r w:rsidRPr="00DF385A">
        <w:rPr>
          <w:rFonts w:ascii="Arial" w:hAnsi="Arial" w:cs="Arial"/>
          <w:sz w:val="16"/>
          <w:szCs w:val="16"/>
        </w:rPr>
        <w:t>Aid to be returned = (100</w:t>
      </w:r>
      <w:r>
        <w:rPr>
          <w:rFonts w:ascii="Arial" w:hAnsi="Arial" w:cs="Arial"/>
          <w:sz w:val="16"/>
          <w:szCs w:val="16"/>
        </w:rPr>
        <w:t xml:space="preserve">% </w:t>
      </w:r>
      <w:r w:rsidRPr="00DF385A">
        <w:rPr>
          <w:rFonts w:ascii="Arial" w:hAnsi="Arial" w:cs="Arial"/>
          <w:sz w:val="16"/>
          <w:szCs w:val="16"/>
        </w:rPr>
        <w:t>minus the percent earned) multiplied by the original amount of federal aid award</w:t>
      </w:r>
    </w:p>
    <w:p w14:paraId="056C0E88" w14:textId="77777777" w:rsidR="00DF385A" w:rsidRPr="00DF385A" w:rsidRDefault="00DF385A" w:rsidP="00DF385A">
      <w:pPr>
        <w:spacing w:before="120" w:after="120" w:line="276" w:lineRule="auto"/>
        <w:rPr>
          <w:rFonts w:ascii="Arial" w:hAnsi="Arial" w:cs="Arial"/>
          <w:sz w:val="16"/>
          <w:szCs w:val="16"/>
        </w:rPr>
      </w:pPr>
      <w:r w:rsidRPr="00DF385A">
        <w:rPr>
          <w:rFonts w:ascii="Arial" w:hAnsi="Arial" w:cs="Arial"/>
          <w:sz w:val="16"/>
          <w:szCs w:val="16"/>
        </w:rPr>
        <w:t>When aid is returned the student may owe a balance to SAIC. The student should contact Student Financial Services to make arrangements to pay the balance.</w:t>
      </w:r>
    </w:p>
    <w:p w14:paraId="5E8FE0E1" w14:textId="1D761DEC" w:rsidR="001F39CE" w:rsidRPr="00DF385A" w:rsidRDefault="00DF385A" w:rsidP="00DF385A">
      <w:pPr>
        <w:spacing w:before="120" w:after="120" w:line="276" w:lineRule="auto"/>
        <w:rPr>
          <w:rFonts w:ascii="Arial" w:hAnsi="Arial" w:cs="Arial"/>
          <w:b/>
          <w:bCs/>
          <w:sz w:val="16"/>
          <w:szCs w:val="16"/>
        </w:rPr>
      </w:pPr>
      <w:r w:rsidRPr="00DF385A">
        <w:rPr>
          <w:rFonts w:ascii="Arial" w:hAnsi="Arial" w:cs="Arial"/>
          <w:b/>
          <w:bCs/>
          <w:sz w:val="16"/>
          <w:szCs w:val="16"/>
        </w:rPr>
        <w:t>SAIC recommends that students meet with Student Financial Services before dropping or withdrawing from any summer term courses once the term has begun to determine the effect such action may have on eligibility for federal financial aid and the student’s account balance.</w:t>
      </w:r>
    </w:p>
    <w:p w14:paraId="61454727" w14:textId="77777777" w:rsidR="00B5214B" w:rsidRPr="00B5214B" w:rsidRDefault="00B5214B" w:rsidP="00B5214B">
      <w:pPr>
        <w:spacing w:before="120" w:after="120" w:line="276" w:lineRule="auto"/>
        <w:rPr>
          <w:rFonts w:ascii="Arial" w:hAnsi="Arial" w:cs="Arial"/>
          <w:sz w:val="16"/>
          <w:szCs w:val="16"/>
        </w:rPr>
      </w:pPr>
      <w:r w:rsidRPr="00B5214B">
        <w:rPr>
          <w:rFonts w:ascii="Arial" w:hAnsi="Arial" w:cs="Arial"/>
          <w:sz w:val="16"/>
          <w:szCs w:val="16"/>
        </w:rPr>
        <w:t xml:space="preserve">If a student who is considered as withdrawn for purposes of this policy returns to SAIC during one of the remaining summer term modules, the </w:t>
      </w:r>
      <w:r w:rsidRPr="00B5214B">
        <w:rPr>
          <w:rFonts w:ascii="Arial" w:hAnsi="Arial" w:cs="Arial"/>
          <w:sz w:val="16"/>
          <w:szCs w:val="16"/>
        </w:rPr>
        <w:lastRenderedPageBreak/>
        <w:t>student is treated as though they did not withdraw and SAIC will undo the withdrawal calculation. SAIC may be required to recalculate a student’s federal financial aid eligibility based upon any additional changes in enrollment since the student’s original financial aid award was made.</w:t>
      </w:r>
    </w:p>
    <w:p w14:paraId="38B11DC2" w14:textId="42D601F7" w:rsidR="00B5214B" w:rsidRPr="00B5214B" w:rsidRDefault="00B5214B" w:rsidP="00B5214B">
      <w:pPr>
        <w:spacing w:before="120" w:after="120" w:line="276" w:lineRule="auto"/>
        <w:rPr>
          <w:rFonts w:ascii="Arial" w:hAnsi="Arial" w:cs="Arial"/>
          <w:sz w:val="16"/>
          <w:szCs w:val="16"/>
        </w:rPr>
      </w:pPr>
      <w:r w:rsidRPr="00B5214B">
        <w:rPr>
          <w:rFonts w:ascii="Arial" w:hAnsi="Arial" w:cs="Arial"/>
          <w:sz w:val="16"/>
          <w:szCs w:val="16"/>
        </w:rPr>
        <w:t>*Federal financial aid subject to this calculation includes the Federal Pell Grant, Federal Supplemental Educational Opportunity Grant (SEOG), Federal Subsidized and Unsubsidized Stafford Loans, and Federal PLUS Loans.</w:t>
      </w:r>
    </w:p>
    <w:p w14:paraId="7DCF5E3C" w14:textId="08E61EB3" w:rsidR="00B5214B" w:rsidRPr="00B5214B" w:rsidRDefault="00B5214B" w:rsidP="00B5214B">
      <w:pPr>
        <w:spacing w:before="120" w:after="120" w:line="276" w:lineRule="auto"/>
        <w:rPr>
          <w:rFonts w:ascii="Arial" w:hAnsi="Arial" w:cs="Arial"/>
          <w:i/>
          <w:iCs/>
          <w:sz w:val="16"/>
          <w:szCs w:val="16"/>
        </w:rPr>
      </w:pPr>
      <w:r w:rsidRPr="00B5214B">
        <w:rPr>
          <w:rFonts w:ascii="Arial" w:hAnsi="Arial" w:cs="Arial"/>
          <w:i/>
          <w:iCs/>
          <w:sz w:val="16"/>
          <w:szCs w:val="16"/>
        </w:rPr>
        <w:t xml:space="preserve">**”Withdrawal date” is defined as the actual date the student began the institution’s withdrawal process, the students’ last date of recorded attendance, or the midpoint of the semester for a student who leaves without notifying the institution. </w:t>
      </w:r>
    </w:p>
    <w:p w14:paraId="175F1DEF" w14:textId="77777777" w:rsidR="00B5214B" w:rsidRPr="00B5214B" w:rsidRDefault="00B5214B" w:rsidP="00B5214B">
      <w:pPr>
        <w:pStyle w:val="Title"/>
      </w:pPr>
      <w:r w:rsidRPr="00B5214B">
        <w:t>UNOFFICIAL WITHDRAWAL</w:t>
      </w:r>
    </w:p>
    <w:p w14:paraId="1C9062F6" w14:textId="73E3894E" w:rsidR="00B5214B" w:rsidRPr="00B5214B" w:rsidRDefault="00B5214B" w:rsidP="00B5214B">
      <w:pPr>
        <w:spacing w:before="120" w:after="120" w:line="276" w:lineRule="auto"/>
        <w:rPr>
          <w:rFonts w:ascii="Arial" w:hAnsi="Arial" w:cs="Arial"/>
          <w:sz w:val="16"/>
          <w:szCs w:val="16"/>
        </w:rPr>
      </w:pPr>
      <w:r w:rsidRPr="00B5214B">
        <w:rPr>
          <w:rFonts w:ascii="Arial" w:hAnsi="Arial" w:cs="Arial"/>
          <w:sz w:val="16"/>
          <w:szCs w:val="16"/>
        </w:rPr>
        <w:t>Students are encouraged to officially withdraw per the SAIC policies listed in the Bulletin in order to have their records processed as accurately as possible. In such cases where the student does not officially withdraw, they may be considered an unofficial withdrawal. Federal financial aid regulations state that a student who has federal aid and receives failing grades in all courses for a semester must be considered an unofficial withdrawal unless the institution can document that the student engaged in some academic activity beyond the 60</w:t>
      </w:r>
      <w:r w:rsidR="00796860">
        <w:rPr>
          <w:rFonts w:ascii="Arial" w:hAnsi="Arial" w:cs="Arial"/>
          <w:sz w:val="16"/>
          <w:szCs w:val="16"/>
        </w:rPr>
        <w:t xml:space="preserve">% </w:t>
      </w:r>
      <w:r w:rsidRPr="00B5214B">
        <w:rPr>
          <w:rFonts w:ascii="Arial" w:hAnsi="Arial" w:cs="Arial"/>
          <w:sz w:val="16"/>
          <w:szCs w:val="16"/>
        </w:rPr>
        <w:t>point of that semester. Each semester, the Registration and Records office will review these students to determine if they must be considered an unofficial withdrawal. Final determination must be made within 30 days after the last day of the semester.</w:t>
      </w:r>
    </w:p>
    <w:p w14:paraId="447270BB" w14:textId="71E8B1D8" w:rsidR="005C265E" w:rsidRDefault="00B5214B" w:rsidP="00B5214B">
      <w:pPr>
        <w:spacing w:before="120" w:after="120" w:line="276" w:lineRule="auto"/>
        <w:rPr>
          <w:rFonts w:ascii="Arial" w:hAnsi="Arial" w:cs="Arial"/>
          <w:sz w:val="16"/>
          <w:szCs w:val="16"/>
        </w:rPr>
      </w:pPr>
      <w:r w:rsidRPr="00B5214B">
        <w:rPr>
          <w:rFonts w:ascii="Arial" w:hAnsi="Arial" w:cs="Arial"/>
          <w:sz w:val="16"/>
          <w:szCs w:val="16"/>
        </w:rPr>
        <w:t>If the student is determined to be an unofficial withdrawal, the Student Financial Services office is required to perform a repayment calculation to ascertain the amount of federal financial aid which was “unearned” by that student for the period in which no activity can be documented and, therefore, must be returned to the federal aid programs (excluding Federal Work-Study). This is documented in the Return of Funds Policy listed in the Bulletin. For any student for whom the last date of academic activity cannot be documented as occurring on or after the 60 percentage point of the semester, the withdrawal date will be considered the midpoint (5</w:t>
      </w:r>
      <w:r w:rsidR="00796860">
        <w:rPr>
          <w:rFonts w:ascii="Arial" w:hAnsi="Arial" w:cs="Arial"/>
          <w:sz w:val="16"/>
          <w:szCs w:val="16"/>
        </w:rPr>
        <w:t>0%</w:t>
      </w:r>
      <w:r w:rsidRPr="00B5214B">
        <w:rPr>
          <w:rFonts w:ascii="Arial" w:hAnsi="Arial" w:cs="Arial"/>
          <w:sz w:val="16"/>
          <w:szCs w:val="16"/>
        </w:rPr>
        <w:t>) of the semester unless documented otherwise. The result is 50</w:t>
      </w:r>
      <w:r w:rsidR="00796860">
        <w:rPr>
          <w:rFonts w:ascii="Arial" w:hAnsi="Arial" w:cs="Arial"/>
          <w:sz w:val="16"/>
          <w:szCs w:val="16"/>
        </w:rPr>
        <w:t>%</w:t>
      </w:r>
      <w:r w:rsidRPr="00B5214B">
        <w:rPr>
          <w:rFonts w:ascii="Arial" w:hAnsi="Arial" w:cs="Arial"/>
          <w:sz w:val="16"/>
          <w:szCs w:val="16"/>
        </w:rPr>
        <w:t xml:space="preserve"> of their federal aid is unearned and must be returned to the federal aid programs. This may result in a balance due on the student’s account and is the student’s responsibility. Any adjustments made will appear on their next invoice.</w:t>
      </w:r>
    </w:p>
    <w:p w14:paraId="67953C5D" w14:textId="2AD11037" w:rsidR="001306D4" w:rsidRDefault="001306D4" w:rsidP="001306D4">
      <w:pPr>
        <w:pStyle w:val="Title"/>
      </w:pPr>
      <w:r>
        <w:t>FINANCIAL AID SATISFACTORY ACADEMIC PROGRESS (FASAP)</w:t>
      </w:r>
    </w:p>
    <w:p w14:paraId="4E7B1CC0" w14:textId="55FA5FFF" w:rsidR="00DF385A" w:rsidRPr="001306D4" w:rsidRDefault="001306D4" w:rsidP="0082652D">
      <w:pPr>
        <w:pStyle w:val="Subtitle"/>
      </w:pPr>
      <w:r w:rsidRPr="001306D4">
        <w:t>Undergraduate Students</w:t>
      </w:r>
    </w:p>
    <w:p w14:paraId="75D9E723" w14:textId="77D684A4" w:rsidR="001306D4" w:rsidRPr="001306D4" w:rsidRDefault="001306D4" w:rsidP="001306D4">
      <w:pPr>
        <w:keepNext/>
        <w:spacing w:before="120" w:after="120" w:line="276" w:lineRule="auto"/>
        <w:rPr>
          <w:rStyle w:val="SubtleEmphasis"/>
        </w:rPr>
      </w:pPr>
      <w:r w:rsidRPr="001306D4">
        <w:rPr>
          <w:rStyle w:val="SubtleEmphasis"/>
        </w:rPr>
        <w:t>General Information</w:t>
      </w:r>
    </w:p>
    <w:p w14:paraId="18489403" w14:textId="27162B70" w:rsidR="001306D4" w:rsidRPr="001306D4" w:rsidRDefault="001306D4" w:rsidP="001306D4">
      <w:pPr>
        <w:spacing w:before="120" w:after="120" w:line="276" w:lineRule="auto"/>
        <w:rPr>
          <w:rFonts w:ascii="Arial" w:hAnsi="Arial" w:cs="Arial"/>
          <w:sz w:val="16"/>
          <w:szCs w:val="16"/>
        </w:rPr>
      </w:pPr>
      <w:r w:rsidRPr="001306D4">
        <w:rPr>
          <w:rFonts w:ascii="Arial" w:hAnsi="Arial" w:cs="Arial"/>
          <w:sz w:val="16"/>
          <w:szCs w:val="16"/>
        </w:rPr>
        <w:t>The Higher Education Act of 1965, as amended by the Program Integrity Regulations, effective July 1, 2011, mandates that institutions of higher education establish a standard of satisfactory academic progress for students who receive federal student financial aid under Title IV of the Higher Education Act (referred to in this policy as “Federal Student Aid”). Therefore, to be eligible to receive Federal Student Aid, including Pell Grants, , Federal Supplemental Education Opportunity Grants, Federal Work-Study, and Federal Direct Loan Programs (Stafford and PLUS), undergraduate students must meet SAIC’s financial aid satisfactory academic progress standards (FASAP) as outlined in this policy. SAIC will also use FASAP to determine a student’s eligibility to receive SAIC need-based financial aid.</w:t>
      </w:r>
    </w:p>
    <w:p w14:paraId="3362FC53" w14:textId="77777777" w:rsidR="001306D4" w:rsidRPr="001306D4" w:rsidRDefault="001306D4" w:rsidP="001306D4">
      <w:pPr>
        <w:spacing w:before="120" w:after="120" w:line="276" w:lineRule="auto"/>
        <w:rPr>
          <w:rFonts w:ascii="Arial" w:hAnsi="Arial" w:cs="Arial"/>
          <w:sz w:val="16"/>
          <w:szCs w:val="16"/>
        </w:rPr>
      </w:pPr>
      <w:r w:rsidRPr="001306D4">
        <w:rPr>
          <w:rFonts w:ascii="Arial" w:hAnsi="Arial" w:cs="Arial"/>
          <w:sz w:val="16"/>
          <w:szCs w:val="16"/>
        </w:rPr>
        <w:t xml:space="preserve">FASAP looks at two factors: whether the student is in good standing and the student’s pace of completion. FASAP will be determined three times a year, after the completion of the fall, spring and summer semesters </w:t>
      </w:r>
      <w:r w:rsidRPr="001306D4">
        <w:rPr>
          <w:rFonts w:ascii="Arial" w:hAnsi="Arial" w:cs="Arial"/>
          <w:sz w:val="16"/>
          <w:szCs w:val="16"/>
        </w:rPr>
        <w:t>(each a review date). FASAP will also be determined at the end of each student’s second year.</w:t>
      </w:r>
    </w:p>
    <w:p w14:paraId="64BD441A" w14:textId="7776DB32" w:rsidR="001306D4" w:rsidRDefault="001306D4" w:rsidP="001306D4">
      <w:pPr>
        <w:spacing w:before="120" w:after="120" w:line="276" w:lineRule="auto"/>
        <w:rPr>
          <w:rFonts w:ascii="Arial" w:hAnsi="Arial" w:cs="Arial"/>
          <w:sz w:val="16"/>
          <w:szCs w:val="16"/>
        </w:rPr>
      </w:pPr>
      <w:r w:rsidRPr="001306D4">
        <w:rPr>
          <w:rFonts w:ascii="Arial" w:hAnsi="Arial" w:cs="Arial"/>
          <w:sz w:val="16"/>
          <w:szCs w:val="16"/>
        </w:rPr>
        <w:t>It is important to note that FASAP is calculated separately from academic satisfactory progress (Academic Standing Policy). Students are responsible for being familiar with both of these policies. Questions can be directed to Academic Advising or Student Financial Services, as applicable.</w:t>
      </w:r>
    </w:p>
    <w:p w14:paraId="7E3CF8B5" w14:textId="39800A0F" w:rsidR="001306D4" w:rsidRDefault="001306D4" w:rsidP="0082652D">
      <w:pPr>
        <w:pStyle w:val="Subtitle"/>
      </w:pPr>
      <w:r>
        <w:t>Standards</w:t>
      </w:r>
    </w:p>
    <w:p w14:paraId="000EAEDB" w14:textId="23C3D646" w:rsidR="001306D4" w:rsidRPr="001306D4" w:rsidRDefault="001306D4" w:rsidP="001306D4">
      <w:pPr>
        <w:keepNext/>
        <w:spacing w:before="120" w:after="120" w:line="276" w:lineRule="auto"/>
        <w:rPr>
          <w:rStyle w:val="SubtleEmphasis"/>
        </w:rPr>
      </w:pPr>
      <w:r w:rsidRPr="001306D4">
        <w:rPr>
          <w:rStyle w:val="SubtleEmphasis"/>
        </w:rPr>
        <w:t>Financial Aid Good Standing (Qualitative)</w:t>
      </w:r>
    </w:p>
    <w:p w14:paraId="4488B5ED" w14:textId="77777777" w:rsidR="001306D4" w:rsidRPr="001306D4" w:rsidRDefault="001306D4" w:rsidP="001306D4">
      <w:pPr>
        <w:spacing w:before="120" w:after="120" w:line="276" w:lineRule="auto"/>
        <w:rPr>
          <w:rFonts w:ascii="Arial" w:hAnsi="Arial" w:cs="Arial"/>
          <w:sz w:val="16"/>
          <w:szCs w:val="16"/>
        </w:rPr>
      </w:pPr>
      <w:r w:rsidRPr="001306D4">
        <w:rPr>
          <w:rFonts w:ascii="Arial" w:hAnsi="Arial" w:cs="Arial"/>
          <w:sz w:val="16"/>
          <w:szCs w:val="16"/>
        </w:rPr>
        <w:t>Undergraduate students are considered to be in financial aid good standing when they (i) receive credit toward their degree for 2/3 of all credit hours attempted and (ii) earn credit toward all first year required courses in a manner consistent with the Academic Standing Policy.</w:t>
      </w:r>
    </w:p>
    <w:p w14:paraId="6E389220" w14:textId="63EFF991" w:rsidR="001306D4" w:rsidRDefault="001306D4" w:rsidP="001306D4">
      <w:pPr>
        <w:spacing w:before="120" w:after="120" w:line="276" w:lineRule="auto"/>
        <w:rPr>
          <w:rFonts w:ascii="Arial" w:hAnsi="Arial" w:cs="Arial"/>
          <w:sz w:val="16"/>
          <w:szCs w:val="16"/>
        </w:rPr>
      </w:pPr>
      <w:r w:rsidRPr="001306D4">
        <w:rPr>
          <w:rFonts w:ascii="Arial" w:hAnsi="Arial" w:cs="Arial"/>
          <w:sz w:val="16"/>
          <w:szCs w:val="16"/>
        </w:rPr>
        <w:t>SAIC adheres to a credit</w:t>
      </w:r>
      <w:r w:rsidR="00AA1345">
        <w:rPr>
          <w:rFonts w:ascii="Arial" w:hAnsi="Arial" w:cs="Arial"/>
          <w:sz w:val="16"/>
          <w:szCs w:val="16"/>
        </w:rPr>
        <w:t xml:space="preserve"> / </w:t>
      </w:r>
      <w:r w:rsidRPr="001306D4">
        <w:rPr>
          <w:rFonts w:ascii="Arial" w:hAnsi="Arial" w:cs="Arial"/>
          <w:sz w:val="16"/>
          <w:szCs w:val="16"/>
        </w:rPr>
        <w:t>no credit grading system. Successful completion of a course will result in a grade of CR for Credit and will count toward the student’s degree. Grades of NCR for No Credit, W for Withdrawal, and INC for Incomplete represent unsuccessful completion of a course and will not count toward the student’s degree. To determine whether a student is in financial aid good standing, FASAP measures cumulative credit hours completed (grades of CR) versus cumulative credit hours attempted (grades of CR, NCR, W, and INC). Credits attributable to all repeated courses (discussed below) are included in this equation. Transfer credits accepted by SAIC are also included in this equation. It is important for students to note that hours attempted includes courses for which a W grade for withdrawal (including those received through the Academic Review Board) was received.</w:t>
      </w:r>
    </w:p>
    <w:p w14:paraId="168F012B" w14:textId="2BAA76D7" w:rsidR="001306D4" w:rsidRPr="001306D4" w:rsidRDefault="001306D4" w:rsidP="001306D4">
      <w:pPr>
        <w:keepNext/>
        <w:spacing w:before="120" w:after="120" w:line="276" w:lineRule="auto"/>
        <w:rPr>
          <w:rStyle w:val="SubtleEmphasis"/>
        </w:rPr>
      </w:pPr>
      <w:r w:rsidRPr="001306D4">
        <w:rPr>
          <w:rStyle w:val="SubtleEmphasis"/>
        </w:rPr>
        <w:t>Pace of Completion / Maximum Timeframes (Quantitative)</w:t>
      </w:r>
    </w:p>
    <w:p w14:paraId="05C0717B" w14:textId="3EEC2880" w:rsidR="00796860" w:rsidRPr="00796860" w:rsidRDefault="00796860" w:rsidP="00796860">
      <w:pPr>
        <w:pStyle w:val="ListParagraph"/>
        <w:numPr>
          <w:ilvl w:val="0"/>
          <w:numId w:val="9"/>
        </w:numPr>
        <w:spacing w:before="120" w:after="120" w:line="276" w:lineRule="auto"/>
        <w:contextualSpacing w:val="0"/>
        <w:rPr>
          <w:rFonts w:ascii="Arial" w:hAnsi="Arial" w:cs="Arial"/>
          <w:sz w:val="16"/>
          <w:szCs w:val="16"/>
        </w:rPr>
      </w:pPr>
      <w:r w:rsidRPr="00796860">
        <w:rPr>
          <w:rFonts w:ascii="Arial" w:hAnsi="Arial" w:cs="Arial"/>
          <w:b/>
          <w:bCs/>
          <w:sz w:val="16"/>
          <w:szCs w:val="16"/>
        </w:rPr>
        <w:t>Federal Student Aid —</w:t>
      </w:r>
      <w:r w:rsidRPr="00796860">
        <w:rPr>
          <w:rFonts w:ascii="Arial" w:hAnsi="Arial" w:cs="Arial"/>
          <w:sz w:val="16"/>
          <w:szCs w:val="16"/>
        </w:rPr>
        <w:t xml:space="preserve"> At each review date, students’ cumulative pace of completion will be calculated. Using the same methodology stated above, pace of completion is calculated by dividing the cumulative number of</w:t>
      </w:r>
      <w:r>
        <w:rPr>
          <w:rFonts w:ascii="Arial" w:hAnsi="Arial" w:cs="Arial"/>
          <w:sz w:val="16"/>
          <w:szCs w:val="16"/>
        </w:rPr>
        <w:t xml:space="preserve"> </w:t>
      </w:r>
      <w:r w:rsidRPr="00796860">
        <w:rPr>
          <w:rFonts w:ascii="Arial" w:hAnsi="Arial" w:cs="Arial"/>
          <w:sz w:val="16"/>
          <w:szCs w:val="16"/>
        </w:rPr>
        <w:t>credit hours the student has successfully completed by</w:t>
      </w:r>
      <w:r>
        <w:rPr>
          <w:rFonts w:ascii="Arial" w:hAnsi="Arial" w:cs="Arial"/>
          <w:sz w:val="16"/>
          <w:szCs w:val="16"/>
        </w:rPr>
        <w:t xml:space="preserve"> </w:t>
      </w:r>
      <w:r w:rsidRPr="00796860">
        <w:rPr>
          <w:rFonts w:ascii="Arial" w:hAnsi="Arial" w:cs="Arial"/>
          <w:sz w:val="16"/>
          <w:szCs w:val="16"/>
        </w:rPr>
        <w:t>the cumulative number of credit hours the student has attempted. In order to remain eligible for Federal Student Aid, a student must progress throughout the educational program at a pace sufficient to ensure that the student</w:t>
      </w:r>
      <w:r>
        <w:rPr>
          <w:rFonts w:ascii="Arial" w:hAnsi="Arial" w:cs="Arial"/>
          <w:sz w:val="16"/>
          <w:szCs w:val="16"/>
        </w:rPr>
        <w:t xml:space="preserve"> </w:t>
      </w:r>
      <w:r w:rsidRPr="00796860">
        <w:rPr>
          <w:rFonts w:ascii="Arial" w:hAnsi="Arial" w:cs="Arial"/>
          <w:sz w:val="16"/>
          <w:szCs w:val="16"/>
        </w:rPr>
        <w:t>will complete the program within the maximum timeframe permitted for Federal Student Aid, which is defined at 150</w:t>
      </w:r>
      <w:r>
        <w:rPr>
          <w:rFonts w:ascii="Arial" w:hAnsi="Arial" w:cs="Arial"/>
          <w:sz w:val="16"/>
          <w:szCs w:val="16"/>
        </w:rPr>
        <w:t xml:space="preserve">% </w:t>
      </w:r>
      <w:r w:rsidRPr="00796860">
        <w:rPr>
          <w:rFonts w:ascii="Arial" w:hAnsi="Arial" w:cs="Arial"/>
          <w:sz w:val="16"/>
          <w:szCs w:val="16"/>
        </w:rPr>
        <w:t>of the length of the degree program as measured in credit hours. SAIC requires students to maintain a consistent pace throughout their academic program. Therefore, to meet the pace of completion standard, a student must have successfully completed 2/3 of the cumulative credit hours attempted at each review date. It is important to note that a student who reaches a point at which they cannot complete the degree requirements within 150</w:t>
      </w:r>
      <w:r w:rsidR="000F4FEE">
        <w:rPr>
          <w:rFonts w:ascii="Arial" w:hAnsi="Arial" w:cs="Arial"/>
          <w:sz w:val="16"/>
          <w:szCs w:val="16"/>
        </w:rPr>
        <w:t xml:space="preserve">% </w:t>
      </w:r>
      <w:r w:rsidRPr="00796860">
        <w:rPr>
          <w:rFonts w:ascii="Arial" w:hAnsi="Arial" w:cs="Arial"/>
          <w:sz w:val="16"/>
          <w:szCs w:val="16"/>
        </w:rPr>
        <w:t>of the program’s required hours will be placed on Financial Aid Suspension (defined below), unless the student successfully appeals such suspension.</w:t>
      </w:r>
    </w:p>
    <w:p w14:paraId="459DD0B3" w14:textId="2BD57949" w:rsidR="001306D4" w:rsidRPr="00AF1CAB" w:rsidRDefault="00796860" w:rsidP="007B55BF">
      <w:pPr>
        <w:pStyle w:val="ListParagraph"/>
        <w:numPr>
          <w:ilvl w:val="0"/>
          <w:numId w:val="9"/>
        </w:numPr>
        <w:spacing w:before="120" w:after="120" w:line="276" w:lineRule="auto"/>
        <w:contextualSpacing w:val="0"/>
        <w:rPr>
          <w:rFonts w:ascii="Arial" w:hAnsi="Arial" w:cs="Arial"/>
          <w:sz w:val="16"/>
          <w:szCs w:val="16"/>
        </w:rPr>
      </w:pPr>
      <w:r w:rsidRPr="00AF1CAB">
        <w:rPr>
          <w:rFonts w:ascii="Arial" w:hAnsi="Arial" w:cs="Arial"/>
          <w:b/>
          <w:bCs/>
          <w:sz w:val="16"/>
          <w:szCs w:val="16"/>
        </w:rPr>
        <w:t>SAIC Need-Based Financial Aid —</w:t>
      </w:r>
      <w:r w:rsidRPr="00AF1CAB">
        <w:rPr>
          <w:rFonts w:ascii="Arial" w:hAnsi="Arial" w:cs="Arial"/>
          <w:sz w:val="16"/>
          <w:szCs w:val="16"/>
        </w:rPr>
        <w:t xml:space="preserve"> </w:t>
      </w:r>
      <w:r w:rsidR="00AF1CAB" w:rsidRPr="00AF1CAB">
        <w:rPr>
          <w:rFonts w:ascii="Arial" w:hAnsi="Arial" w:cs="Arial"/>
          <w:sz w:val="16"/>
          <w:szCs w:val="16"/>
        </w:rPr>
        <w:t>SAIC Need-Based Financial Aid — In order to maintain eligibility for SAIC need-based financial aid, a student must meet the pace of completion criteria outlined above. However, notwithstanding anything in this policy to the contrary, a student’s eligibility for SAIC need-based financial aid will terminate when the student has completed the number of credit hours required for the degree or certificate in his or her program of record or has attempted: 156 credit hours in the undergraduate programs requiring 126 credit</w:t>
      </w:r>
      <w:r w:rsidR="00AF1CAB">
        <w:rPr>
          <w:rFonts w:ascii="Arial" w:hAnsi="Arial" w:cs="Arial"/>
          <w:sz w:val="16"/>
          <w:szCs w:val="16"/>
        </w:rPr>
        <w:t xml:space="preserve"> </w:t>
      </w:r>
      <w:r w:rsidR="00AF1CAB" w:rsidRPr="00AF1CAB">
        <w:rPr>
          <w:rFonts w:ascii="Arial" w:hAnsi="Arial" w:cs="Arial"/>
          <w:sz w:val="16"/>
          <w:szCs w:val="16"/>
        </w:rPr>
        <w:t xml:space="preserve">hours for completion.  </w:t>
      </w:r>
    </w:p>
    <w:p w14:paraId="37D71F7A" w14:textId="22FA5A6F" w:rsidR="001306D4" w:rsidRDefault="00E56FC2" w:rsidP="0082652D">
      <w:pPr>
        <w:pStyle w:val="Subtitle"/>
      </w:pPr>
      <w:r>
        <w:lastRenderedPageBreak/>
        <w:t>Administration</w:t>
      </w:r>
    </w:p>
    <w:p w14:paraId="796C2744" w14:textId="696827BF" w:rsidR="00E56FC2" w:rsidRPr="00E56FC2" w:rsidRDefault="00E56FC2" w:rsidP="00E56FC2">
      <w:pPr>
        <w:keepNext/>
        <w:spacing w:before="120" w:after="120" w:line="276" w:lineRule="auto"/>
        <w:rPr>
          <w:rStyle w:val="SubtleEmphasis"/>
        </w:rPr>
      </w:pPr>
      <w:r w:rsidRPr="00E56FC2">
        <w:rPr>
          <w:rStyle w:val="SubtleEmphasis"/>
        </w:rPr>
        <w:t>Notice</w:t>
      </w:r>
    </w:p>
    <w:p w14:paraId="2BE1C010" w14:textId="7D1A0DB3" w:rsidR="00E56FC2" w:rsidRDefault="00E56FC2" w:rsidP="00E56FC2">
      <w:pPr>
        <w:spacing w:before="120" w:after="120" w:line="276" w:lineRule="auto"/>
        <w:rPr>
          <w:rFonts w:ascii="Arial" w:hAnsi="Arial" w:cs="Arial"/>
          <w:sz w:val="16"/>
          <w:szCs w:val="16"/>
        </w:rPr>
      </w:pPr>
      <w:r w:rsidRPr="00E56FC2">
        <w:rPr>
          <w:rFonts w:ascii="Arial" w:hAnsi="Arial" w:cs="Arial"/>
          <w:sz w:val="16"/>
          <w:szCs w:val="16"/>
        </w:rPr>
        <w:t>Students will be notified by email or in writing if they fail to achieve financial aid good standing or maintain pace of completion after FASAP is reviewed. Students who are not in financial aid good standing or maintaining pace of completion and who have received an INC grade(s) will be reviewed again after the end of the add</w:t>
      </w:r>
      <w:r w:rsidR="00AA1345">
        <w:rPr>
          <w:rFonts w:ascii="Arial" w:hAnsi="Arial" w:cs="Arial"/>
          <w:sz w:val="16"/>
          <w:szCs w:val="16"/>
        </w:rPr>
        <w:t xml:space="preserve"> / </w:t>
      </w:r>
      <w:r w:rsidRPr="00E56FC2">
        <w:rPr>
          <w:rFonts w:ascii="Arial" w:hAnsi="Arial" w:cs="Arial"/>
          <w:sz w:val="16"/>
          <w:szCs w:val="16"/>
        </w:rPr>
        <w:t>drop period of the next term (i.e., once a final grade of CR</w:t>
      </w:r>
      <w:r w:rsidR="00AA1345">
        <w:rPr>
          <w:rFonts w:ascii="Arial" w:hAnsi="Arial" w:cs="Arial"/>
          <w:sz w:val="16"/>
          <w:szCs w:val="16"/>
        </w:rPr>
        <w:t xml:space="preserve"> / </w:t>
      </w:r>
      <w:r w:rsidRPr="00E56FC2">
        <w:rPr>
          <w:rFonts w:ascii="Arial" w:hAnsi="Arial" w:cs="Arial"/>
          <w:sz w:val="16"/>
          <w:szCs w:val="16"/>
        </w:rPr>
        <w:t>NCR has been awarded).</w:t>
      </w:r>
    </w:p>
    <w:p w14:paraId="39425BE7" w14:textId="76043687" w:rsidR="00796860" w:rsidRPr="00E56FC2" w:rsidRDefault="00E56FC2" w:rsidP="00E56FC2">
      <w:pPr>
        <w:keepNext/>
        <w:spacing w:before="120" w:after="120" w:line="276" w:lineRule="auto"/>
        <w:rPr>
          <w:rStyle w:val="SubtleEmphasis"/>
        </w:rPr>
      </w:pPr>
      <w:r w:rsidRPr="00E56FC2">
        <w:rPr>
          <w:rStyle w:val="SubtleEmphasis"/>
        </w:rPr>
        <w:t>Financial Aid Warning</w:t>
      </w:r>
    </w:p>
    <w:p w14:paraId="742D2AAF" w14:textId="3D1A5097" w:rsidR="002A35BC" w:rsidRPr="002A35BC" w:rsidRDefault="00E56FC2" w:rsidP="002A35BC">
      <w:pPr>
        <w:spacing w:before="120" w:after="120" w:line="276" w:lineRule="auto"/>
        <w:rPr>
          <w:rFonts w:ascii="Arial" w:hAnsi="Arial" w:cs="Arial"/>
          <w:sz w:val="16"/>
          <w:szCs w:val="16"/>
        </w:rPr>
      </w:pPr>
      <w:r w:rsidRPr="00E56FC2">
        <w:rPr>
          <w:rFonts w:ascii="Arial" w:hAnsi="Arial" w:cs="Arial"/>
          <w:sz w:val="16"/>
          <w:szCs w:val="16"/>
        </w:rPr>
        <w:t>Except as noted below, at each review date an undergraduate student who has not successfully completed 2/3 of all credit hours attempted or who has failed a first-year required course(s) on two occasions will be placed on Financial Aid Warning until the next review period. During this warning period, the student will be eligible to receive Federal Student Aid and SAIC need-based funds. At the next review date, the student who has successfully completed 2/3 of all credit hours attempted and</w:t>
      </w:r>
      <w:r w:rsidR="00AA1345">
        <w:rPr>
          <w:rFonts w:ascii="Arial" w:hAnsi="Arial" w:cs="Arial"/>
          <w:sz w:val="16"/>
          <w:szCs w:val="16"/>
        </w:rPr>
        <w:t xml:space="preserve"> / </w:t>
      </w:r>
      <w:r w:rsidRPr="00E56FC2">
        <w:rPr>
          <w:rFonts w:ascii="Arial" w:hAnsi="Arial" w:cs="Arial"/>
          <w:sz w:val="16"/>
          <w:szCs w:val="16"/>
        </w:rPr>
        <w:t xml:space="preserve">or who has earned credit </w:t>
      </w:r>
      <w:r w:rsidR="002A35BC" w:rsidRPr="00E56FC2">
        <w:rPr>
          <w:rFonts w:ascii="Arial" w:hAnsi="Arial" w:cs="Arial"/>
          <w:sz w:val="16"/>
          <w:szCs w:val="16"/>
        </w:rPr>
        <w:t>in</w:t>
      </w:r>
      <w:r w:rsidRPr="00E56FC2">
        <w:rPr>
          <w:rFonts w:ascii="Arial" w:hAnsi="Arial" w:cs="Arial"/>
          <w:sz w:val="16"/>
          <w:szCs w:val="16"/>
        </w:rPr>
        <w:t xml:space="preserve"> the first-year</w:t>
      </w:r>
      <w:r>
        <w:rPr>
          <w:rFonts w:ascii="Arial" w:hAnsi="Arial" w:cs="Arial"/>
          <w:sz w:val="16"/>
          <w:szCs w:val="16"/>
        </w:rPr>
        <w:t xml:space="preserve"> </w:t>
      </w:r>
      <w:r w:rsidR="002A35BC" w:rsidRPr="002A35BC">
        <w:rPr>
          <w:rFonts w:ascii="Arial" w:hAnsi="Arial" w:cs="Arial"/>
          <w:sz w:val="16"/>
          <w:szCs w:val="16"/>
        </w:rPr>
        <w:t>required course(s) that they previously failed will return to financial aid good standing and</w:t>
      </w:r>
      <w:r w:rsidR="00AA1345">
        <w:rPr>
          <w:rFonts w:ascii="Arial" w:hAnsi="Arial" w:cs="Arial"/>
          <w:sz w:val="16"/>
          <w:szCs w:val="16"/>
        </w:rPr>
        <w:t xml:space="preserve"> / </w:t>
      </w:r>
      <w:r w:rsidR="002A35BC" w:rsidRPr="002A35BC">
        <w:rPr>
          <w:rFonts w:ascii="Arial" w:hAnsi="Arial" w:cs="Arial"/>
          <w:sz w:val="16"/>
          <w:szCs w:val="16"/>
        </w:rPr>
        <w:t>or resume pace of completion. A student who, at the next review date has not successfully completed 2/3 of all credit hours attempted or has not received credit in the same first-year required course(s) for the third time will be placed on Financial Aid Suspension.</w:t>
      </w:r>
    </w:p>
    <w:p w14:paraId="4E2F7500" w14:textId="2CB6A745" w:rsidR="00E56FC2" w:rsidRDefault="002A35BC" w:rsidP="002A35BC">
      <w:pPr>
        <w:spacing w:before="120" w:after="120" w:line="276" w:lineRule="auto"/>
        <w:rPr>
          <w:rFonts w:ascii="Arial" w:hAnsi="Arial" w:cs="Arial"/>
          <w:sz w:val="16"/>
          <w:szCs w:val="16"/>
        </w:rPr>
      </w:pPr>
      <w:r w:rsidRPr="002A35BC">
        <w:rPr>
          <w:rFonts w:ascii="Arial" w:hAnsi="Arial" w:cs="Arial"/>
          <w:sz w:val="16"/>
          <w:szCs w:val="16"/>
        </w:rPr>
        <w:t>It is important to note that Student Financial Services will place a student immediately on Financial Aid Suspension rather than Financial Aid Warning if, in its determination, it is not possible for the student to achieve financial aid good standing or resume pace of completion by earning credit in all courses by the next review date, assuming a normal course load of 12</w:t>
      </w:r>
      <w:r>
        <w:rPr>
          <w:rFonts w:ascii="Arial" w:hAnsi="Arial" w:cs="Arial"/>
          <w:sz w:val="16"/>
          <w:szCs w:val="16"/>
        </w:rPr>
        <w:t xml:space="preserve"> to </w:t>
      </w:r>
      <w:r w:rsidRPr="002A35BC">
        <w:rPr>
          <w:rFonts w:ascii="Arial" w:hAnsi="Arial" w:cs="Arial"/>
          <w:sz w:val="16"/>
          <w:szCs w:val="16"/>
        </w:rPr>
        <w:t>15 credit hours.</w:t>
      </w:r>
    </w:p>
    <w:p w14:paraId="12049580" w14:textId="7C95373A" w:rsidR="00E56FC2" w:rsidRPr="002A35BC" w:rsidRDefault="002A35BC" w:rsidP="002A35BC">
      <w:pPr>
        <w:keepNext/>
        <w:spacing w:before="120" w:after="120" w:line="276" w:lineRule="auto"/>
        <w:rPr>
          <w:rStyle w:val="SubtleEmphasis"/>
        </w:rPr>
      </w:pPr>
      <w:r w:rsidRPr="002A35BC">
        <w:rPr>
          <w:rStyle w:val="SubtleEmphasis"/>
        </w:rPr>
        <w:t>Financial Aid Suspension</w:t>
      </w:r>
    </w:p>
    <w:p w14:paraId="0374956C" w14:textId="4DBD3173" w:rsidR="002A35BC" w:rsidRDefault="002A35BC" w:rsidP="0083186C">
      <w:pPr>
        <w:spacing w:before="120" w:after="120" w:line="276" w:lineRule="auto"/>
        <w:rPr>
          <w:rFonts w:ascii="Arial" w:hAnsi="Arial" w:cs="Arial"/>
          <w:sz w:val="16"/>
          <w:szCs w:val="16"/>
        </w:rPr>
      </w:pPr>
      <w:r w:rsidRPr="002A35BC">
        <w:rPr>
          <w:rFonts w:ascii="Arial" w:hAnsi="Arial" w:cs="Arial"/>
          <w:sz w:val="16"/>
          <w:szCs w:val="16"/>
        </w:rPr>
        <w:t>A student on Financial Aid Suspension is no longer eligible to receive Federal Student Aid or SAIC need-based financial aid.</w:t>
      </w:r>
    </w:p>
    <w:p w14:paraId="6E1EF3B3" w14:textId="6FA54803" w:rsidR="002A35BC" w:rsidRPr="002A35BC" w:rsidRDefault="002A35BC" w:rsidP="002A35BC">
      <w:pPr>
        <w:keepNext/>
        <w:spacing w:before="120" w:after="120" w:line="276" w:lineRule="auto"/>
        <w:rPr>
          <w:rStyle w:val="SubtleEmphasis"/>
        </w:rPr>
      </w:pPr>
      <w:r w:rsidRPr="002A35BC">
        <w:rPr>
          <w:rStyle w:val="SubtleEmphasis"/>
        </w:rPr>
        <w:t>Appeal of Financial Aid Suspension</w:t>
      </w:r>
    </w:p>
    <w:p w14:paraId="37C77469" w14:textId="1C508AC6" w:rsidR="002A35BC" w:rsidRPr="002A35BC" w:rsidRDefault="002A35BC" w:rsidP="002A35BC">
      <w:pPr>
        <w:spacing w:before="120" w:after="120" w:line="276" w:lineRule="auto"/>
        <w:rPr>
          <w:rFonts w:ascii="Arial" w:hAnsi="Arial" w:cs="Arial"/>
          <w:sz w:val="16"/>
          <w:szCs w:val="16"/>
        </w:rPr>
      </w:pPr>
      <w:r w:rsidRPr="002A35BC">
        <w:rPr>
          <w:rFonts w:ascii="Arial" w:hAnsi="Arial" w:cs="Arial"/>
          <w:sz w:val="16"/>
          <w:szCs w:val="16"/>
        </w:rPr>
        <w:t>An undergraduate student may appeal their Financial Aid Suspension with the Student Financial Services office if the student believes that extenuating circumstances exist. Appeals should be submitted on the FASAP Appeal Form available in the Student Financial Services office and on the SAIC website. Appeals must be received at least one week prior to the first day of classes of the next semester in which the student is enrolled. The student’s appeal must include why they failed to make satisfactory academic progress (i.e., death of a relative, injury, illness, or other circumstances) and what has changed that will allow the student to make satisfactory academic progress by the end of the next payment period. Prior to submitting an appeal, it is recommended that the student meet with their Student Financial Services advisor. The decision of the Student Financial Services office with respect to the student’s appeal will be final and the student will not be entitled to amend and resubmit his or her request for appeal. Students will be notified by email or in writing if they fail to achieve good standing after FASAP is reviewed. Students who are not in good standing and receive an INC grade(s) will be reviewed again after the end of the add</w:t>
      </w:r>
      <w:r w:rsidR="00AA1345">
        <w:rPr>
          <w:rFonts w:ascii="Arial" w:hAnsi="Arial" w:cs="Arial"/>
          <w:sz w:val="16"/>
          <w:szCs w:val="16"/>
        </w:rPr>
        <w:t xml:space="preserve"> / </w:t>
      </w:r>
      <w:r w:rsidRPr="002A35BC">
        <w:rPr>
          <w:rFonts w:ascii="Arial" w:hAnsi="Arial" w:cs="Arial"/>
          <w:sz w:val="16"/>
          <w:szCs w:val="16"/>
        </w:rPr>
        <w:t>drop period of the next term (i.e., once a final grade of CR</w:t>
      </w:r>
      <w:r w:rsidR="00AA1345">
        <w:rPr>
          <w:rFonts w:ascii="Arial" w:hAnsi="Arial" w:cs="Arial"/>
          <w:sz w:val="16"/>
          <w:szCs w:val="16"/>
        </w:rPr>
        <w:t xml:space="preserve"> / </w:t>
      </w:r>
      <w:r w:rsidRPr="002A35BC">
        <w:rPr>
          <w:rFonts w:ascii="Arial" w:hAnsi="Arial" w:cs="Arial"/>
          <w:sz w:val="16"/>
          <w:szCs w:val="16"/>
        </w:rPr>
        <w:t>NCR has been awarded).</w:t>
      </w:r>
    </w:p>
    <w:p w14:paraId="79C9AAEB" w14:textId="77777777" w:rsidR="002A35BC" w:rsidRPr="002A35BC" w:rsidRDefault="002A35BC" w:rsidP="002A35BC">
      <w:pPr>
        <w:keepNext/>
        <w:spacing w:before="120" w:after="120" w:line="276" w:lineRule="auto"/>
        <w:rPr>
          <w:rStyle w:val="SubtleEmphasis"/>
        </w:rPr>
      </w:pPr>
      <w:r w:rsidRPr="002A35BC">
        <w:rPr>
          <w:rStyle w:val="SubtleEmphasis"/>
        </w:rPr>
        <w:t>Financial Aid Probation</w:t>
      </w:r>
    </w:p>
    <w:p w14:paraId="32C8979F" w14:textId="12062E8B" w:rsidR="002A35BC" w:rsidRDefault="002A35BC" w:rsidP="002A35BC">
      <w:pPr>
        <w:spacing w:before="120" w:after="120" w:line="276" w:lineRule="auto"/>
        <w:rPr>
          <w:rFonts w:ascii="Arial" w:hAnsi="Arial" w:cs="Arial"/>
          <w:sz w:val="16"/>
          <w:szCs w:val="16"/>
        </w:rPr>
      </w:pPr>
      <w:r w:rsidRPr="002A35BC">
        <w:rPr>
          <w:rFonts w:ascii="Arial" w:hAnsi="Arial" w:cs="Arial"/>
          <w:sz w:val="16"/>
          <w:szCs w:val="16"/>
        </w:rPr>
        <w:t>If an undergraduate student successfully appeals their Financial Aid Suspension, the student will be placed on Financial Aid Probation and will be expected to meet financial aid good standing and</w:t>
      </w:r>
      <w:r w:rsidR="00AA1345">
        <w:rPr>
          <w:rFonts w:ascii="Arial" w:hAnsi="Arial" w:cs="Arial"/>
          <w:sz w:val="16"/>
          <w:szCs w:val="16"/>
        </w:rPr>
        <w:t xml:space="preserve"> / </w:t>
      </w:r>
      <w:r w:rsidRPr="002A35BC">
        <w:rPr>
          <w:rFonts w:ascii="Arial" w:hAnsi="Arial" w:cs="Arial"/>
          <w:sz w:val="16"/>
          <w:szCs w:val="16"/>
        </w:rPr>
        <w:t>or resume pace of completion by the end of the next payment period. (SAIC has three payment periods: summer, fall, and winter</w:t>
      </w:r>
      <w:r w:rsidR="00AA1345">
        <w:rPr>
          <w:rFonts w:ascii="Arial" w:hAnsi="Arial" w:cs="Arial"/>
          <w:sz w:val="16"/>
          <w:szCs w:val="16"/>
        </w:rPr>
        <w:t xml:space="preserve"> / </w:t>
      </w:r>
      <w:r w:rsidRPr="002A35BC">
        <w:rPr>
          <w:rFonts w:ascii="Arial" w:hAnsi="Arial" w:cs="Arial"/>
          <w:sz w:val="16"/>
          <w:szCs w:val="16"/>
        </w:rPr>
        <w:t xml:space="preserve">spring.) Alternatively, a student on Financial Aid Probation may be placed on an academic plan that will ensure that the student is able to meet satisfactory academic progress for financial aid purposes by a specific point in time. An </w:t>
      </w:r>
      <w:r w:rsidRPr="002A35BC">
        <w:rPr>
          <w:rFonts w:ascii="Arial" w:hAnsi="Arial" w:cs="Arial"/>
          <w:sz w:val="16"/>
          <w:szCs w:val="16"/>
        </w:rPr>
        <w:t>academic plan will be coordinated with an academic advisor to ensure success. If a student does not successfully meet the previously listed terms of their Financial Aid Probation, they will return to Financial Aid Suspension and will no longer be eligible to receive Federal Student Aid or SAIC need-based financial aid.</w:t>
      </w:r>
    </w:p>
    <w:p w14:paraId="70988EA6" w14:textId="1102949C" w:rsidR="002A35BC" w:rsidRPr="002A35BC" w:rsidRDefault="002A35BC" w:rsidP="002A35BC">
      <w:pPr>
        <w:keepNext/>
        <w:spacing w:before="120" w:after="120" w:line="276" w:lineRule="auto"/>
        <w:rPr>
          <w:rStyle w:val="SubtleEmphasis"/>
        </w:rPr>
      </w:pPr>
      <w:r w:rsidRPr="002A35BC">
        <w:rPr>
          <w:rStyle w:val="SubtleEmphasis"/>
        </w:rPr>
        <w:t>Alternative Actions</w:t>
      </w:r>
    </w:p>
    <w:p w14:paraId="2B0BE928" w14:textId="57FD4E33" w:rsidR="002A35BC" w:rsidRDefault="002A35BC" w:rsidP="002A35BC">
      <w:pPr>
        <w:spacing w:before="120" w:after="120" w:line="276" w:lineRule="auto"/>
        <w:rPr>
          <w:rFonts w:ascii="Arial" w:hAnsi="Arial" w:cs="Arial"/>
          <w:sz w:val="16"/>
          <w:szCs w:val="16"/>
        </w:rPr>
      </w:pPr>
      <w:r w:rsidRPr="002A35BC">
        <w:rPr>
          <w:rFonts w:ascii="Arial" w:hAnsi="Arial" w:cs="Arial"/>
          <w:sz w:val="16"/>
          <w:szCs w:val="16"/>
        </w:rPr>
        <w:t>A student who is unsuccessful in their attempt to appeal a Financial Aid Suspension or who does not wish to pursue an appeal of such suspension may nonetheless regain eligibility for Federal Student Aid and SAIC need-based financial aid by taking actions that bring them into compliance with the standards of this policy. For example, a student who continues to take classes without using Federal Student Aid or SAIC need-based financial aid may be returned to financial aid good standing when they successfully completes 2/3 of all credit hours attempted. Alternative actions, however, cannot serve as the basis of regaining eligibility for Federal Student Aid or SAIC need-based aid by a student who reaches a point at which they cannot complete the degree requirements within 150</w:t>
      </w:r>
      <w:r w:rsidR="000F4FEE">
        <w:rPr>
          <w:rFonts w:ascii="Arial" w:hAnsi="Arial" w:cs="Arial"/>
          <w:sz w:val="16"/>
          <w:szCs w:val="16"/>
        </w:rPr>
        <w:t>%</w:t>
      </w:r>
      <w:r w:rsidRPr="002A35BC">
        <w:rPr>
          <w:rFonts w:ascii="Arial" w:hAnsi="Arial" w:cs="Arial"/>
          <w:sz w:val="16"/>
          <w:szCs w:val="16"/>
        </w:rPr>
        <w:t xml:space="preserve"> of the program’s required hours.</w:t>
      </w:r>
    </w:p>
    <w:p w14:paraId="2B7F35E4" w14:textId="0BB3AA64" w:rsidR="002A35BC" w:rsidRDefault="002A35BC" w:rsidP="0082652D">
      <w:pPr>
        <w:pStyle w:val="Subtitle"/>
      </w:pPr>
      <w:r>
        <w:t>Repeated Courses</w:t>
      </w:r>
    </w:p>
    <w:p w14:paraId="069C8896" w14:textId="2B4E3118" w:rsidR="002A35BC" w:rsidRDefault="00603287" w:rsidP="0083186C">
      <w:pPr>
        <w:spacing w:before="120" w:after="120" w:line="276" w:lineRule="auto"/>
        <w:rPr>
          <w:rFonts w:ascii="Arial" w:hAnsi="Arial" w:cs="Arial"/>
          <w:sz w:val="16"/>
          <w:szCs w:val="16"/>
        </w:rPr>
      </w:pPr>
      <w:r w:rsidRPr="00603287">
        <w:rPr>
          <w:rFonts w:ascii="Arial" w:hAnsi="Arial" w:cs="Arial"/>
          <w:sz w:val="16"/>
          <w:szCs w:val="16"/>
        </w:rPr>
        <w:t>Except for institutionally approved repeatable courses, students may repeat a course and receive Federal Student Aid only once in the case of a passed course. Students may receive Federal Student Aid for repeat of failed courses until the course is passed, subject to the eligibility requirements stated above.</w:t>
      </w:r>
    </w:p>
    <w:p w14:paraId="68FEBC60" w14:textId="313FDE4E" w:rsidR="002A35BC" w:rsidRDefault="00603287" w:rsidP="00603287">
      <w:pPr>
        <w:pStyle w:val="Title"/>
      </w:pPr>
      <w:r>
        <w:t>FINANCIAL AID SATISFACTORY ACADEMIC PROGRESS (FASAP)</w:t>
      </w:r>
    </w:p>
    <w:p w14:paraId="7A402A54" w14:textId="7452A8E1" w:rsidR="00603287" w:rsidRDefault="00603287" w:rsidP="0082652D">
      <w:pPr>
        <w:pStyle w:val="Subtitle"/>
      </w:pPr>
      <w:r>
        <w:t>Graduate Degree and Certificate Students</w:t>
      </w:r>
    </w:p>
    <w:p w14:paraId="6EEA55BB" w14:textId="5E448831" w:rsidR="00603287" w:rsidRPr="00603287" w:rsidRDefault="00603287" w:rsidP="00603287">
      <w:pPr>
        <w:keepNext/>
        <w:spacing w:before="120" w:after="120" w:line="276" w:lineRule="auto"/>
        <w:rPr>
          <w:rStyle w:val="SubtleEmphasis"/>
        </w:rPr>
      </w:pPr>
      <w:r w:rsidRPr="00603287">
        <w:rPr>
          <w:rStyle w:val="SubtleEmphasis"/>
        </w:rPr>
        <w:t>General Information</w:t>
      </w:r>
    </w:p>
    <w:p w14:paraId="70A9924D" w14:textId="77777777" w:rsidR="00153BC0" w:rsidRPr="00153BC0" w:rsidRDefault="00153BC0" w:rsidP="00153BC0">
      <w:pPr>
        <w:spacing w:before="120" w:after="120" w:line="276" w:lineRule="auto"/>
        <w:rPr>
          <w:rFonts w:ascii="Arial" w:hAnsi="Arial" w:cs="Arial"/>
          <w:sz w:val="16"/>
          <w:szCs w:val="16"/>
        </w:rPr>
      </w:pPr>
      <w:r w:rsidRPr="00153BC0">
        <w:rPr>
          <w:rFonts w:ascii="Arial" w:hAnsi="Arial" w:cs="Arial"/>
          <w:sz w:val="16"/>
          <w:szCs w:val="16"/>
        </w:rPr>
        <w:t xml:space="preserve">The Higher Education Act of 1965, as amended by the Program Integrity Regulations, effective July 1, 2011, mandates that institutions of higher education establish a standard </w:t>
      </w:r>
    </w:p>
    <w:p w14:paraId="345E8DCF" w14:textId="188D1ED6" w:rsidR="00153BC0" w:rsidRPr="00153BC0" w:rsidRDefault="00153BC0" w:rsidP="00153BC0">
      <w:pPr>
        <w:spacing w:before="120" w:after="120" w:line="276" w:lineRule="auto"/>
        <w:rPr>
          <w:rFonts w:ascii="Arial" w:hAnsi="Arial" w:cs="Arial"/>
          <w:sz w:val="16"/>
          <w:szCs w:val="16"/>
        </w:rPr>
      </w:pPr>
      <w:r w:rsidRPr="00153BC0">
        <w:rPr>
          <w:rFonts w:ascii="Arial" w:hAnsi="Arial" w:cs="Arial"/>
          <w:sz w:val="16"/>
          <w:szCs w:val="16"/>
        </w:rPr>
        <w:t>of satisfactory academic progress for students who receive federal financial aid under Title IV of the Higher Education Act (referred to in this policy as “Federal Student Aid”). Therefore, to be eligible to receive Federal Student Aid, including Federal Work-Study, and Federal Direct Loan Programs (Stafford, PLUS, and Grad PLUS), graduate and certificate students must meet SAIC’s financial aid satisfactory academic progress standards (“FASAP”) as outlined in this policy. SAIC will also use FASAP to determine a student’s eligibility to receive SAIC need-based financial aid.</w:t>
      </w:r>
    </w:p>
    <w:p w14:paraId="2A72FF2A" w14:textId="77777777" w:rsidR="00153BC0" w:rsidRPr="00153BC0" w:rsidRDefault="00153BC0" w:rsidP="00153BC0">
      <w:pPr>
        <w:spacing w:before="120" w:after="120" w:line="276" w:lineRule="auto"/>
        <w:rPr>
          <w:rFonts w:ascii="Arial" w:hAnsi="Arial" w:cs="Arial"/>
          <w:sz w:val="16"/>
          <w:szCs w:val="16"/>
        </w:rPr>
      </w:pPr>
      <w:r w:rsidRPr="00153BC0">
        <w:rPr>
          <w:rFonts w:ascii="Arial" w:hAnsi="Arial" w:cs="Arial"/>
          <w:sz w:val="16"/>
          <w:szCs w:val="16"/>
        </w:rPr>
        <w:t>FASAP looks at two factors: whether the student is in good standing and the student’s pace of completion. FASAP will be measured three times a year, after the completion of the fall, spring, and summer semesters. For those graduate programs that are longer than two years in length, FASAP will also be measured at the end of the participating student’s second year.</w:t>
      </w:r>
    </w:p>
    <w:p w14:paraId="0629B451" w14:textId="18B3B43E" w:rsidR="00603287" w:rsidRDefault="00153BC0" w:rsidP="00153BC0">
      <w:pPr>
        <w:spacing w:before="120" w:after="120" w:line="276" w:lineRule="auto"/>
        <w:rPr>
          <w:rFonts w:ascii="Arial" w:hAnsi="Arial" w:cs="Arial"/>
          <w:sz w:val="16"/>
          <w:szCs w:val="16"/>
        </w:rPr>
      </w:pPr>
      <w:r w:rsidRPr="00153BC0">
        <w:rPr>
          <w:rFonts w:ascii="Arial" w:hAnsi="Arial" w:cs="Arial"/>
          <w:sz w:val="16"/>
          <w:szCs w:val="16"/>
        </w:rPr>
        <w:t>It is important to note that FASAP is calculated separately from academic satisfactory progress. Students are responsible for being familiar with both of these policies. Questions can be directed to Academic Advising or Student Financial Services, as applicable.</w:t>
      </w:r>
    </w:p>
    <w:p w14:paraId="120527DF" w14:textId="66B223E3" w:rsidR="002A35BC" w:rsidRDefault="006E1C31" w:rsidP="0082652D">
      <w:pPr>
        <w:pStyle w:val="Subtitle"/>
      </w:pPr>
      <w:r>
        <w:t>Standards</w:t>
      </w:r>
    </w:p>
    <w:p w14:paraId="5B1798E6" w14:textId="55537C4B" w:rsidR="006E1C31" w:rsidRPr="006E1C31" w:rsidRDefault="006E1C31" w:rsidP="006E1C31">
      <w:pPr>
        <w:keepNext/>
        <w:spacing w:before="120" w:after="120" w:line="276" w:lineRule="auto"/>
        <w:rPr>
          <w:rStyle w:val="SubtleEmphasis"/>
        </w:rPr>
      </w:pPr>
      <w:r w:rsidRPr="006E1C31">
        <w:rPr>
          <w:rStyle w:val="SubtleEmphasis"/>
        </w:rPr>
        <w:t>Financial Aid Good Standing (Qualitative)</w:t>
      </w:r>
    </w:p>
    <w:p w14:paraId="21671272" w14:textId="7C032B0D" w:rsidR="006E1C31" w:rsidRPr="006E1C31" w:rsidRDefault="006E1C31" w:rsidP="006E1C31">
      <w:pPr>
        <w:spacing w:before="120" w:after="120" w:line="276" w:lineRule="auto"/>
        <w:rPr>
          <w:rFonts w:ascii="Arial" w:hAnsi="Arial" w:cs="Arial"/>
          <w:sz w:val="16"/>
          <w:szCs w:val="16"/>
        </w:rPr>
      </w:pPr>
      <w:r w:rsidRPr="006E1C31">
        <w:rPr>
          <w:rFonts w:ascii="Arial" w:hAnsi="Arial" w:cs="Arial"/>
          <w:sz w:val="16"/>
          <w:szCs w:val="16"/>
        </w:rPr>
        <w:t>Graduate and certificate students are considered to be in financial aid good standing when they successfully complete all credit hours attempted each semester. SAIC adheres to a credit</w:t>
      </w:r>
      <w:r w:rsidR="00AA1345">
        <w:rPr>
          <w:rFonts w:ascii="Arial" w:hAnsi="Arial" w:cs="Arial"/>
          <w:sz w:val="16"/>
          <w:szCs w:val="16"/>
        </w:rPr>
        <w:t xml:space="preserve"> / </w:t>
      </w:r>
      <w:r w:rsidRPr="006E1C31">
        <w:rPr>
          <w:rFonts w:ascii="Arial" w:hAnsi="Arial" w:cs="Arial"/>
          <w:sz w:val="16"/>
          <w:szCs w:val="16"/>
        </w:rPr>
        <w:t xml:space="preserve">no credit grading system. Successful completion of a course will result in a grade of CR for Credit or IP for In-Progress and will count toward the student’s degree. Grades of NCR for No Credit, W for Withdrawal, and INC for Incomplete </w:t>
      </w:r>
      <w:r w:rsidRPr="006E1C31">
        <w:rPr>
          <w:rFonts w:ascii="Arial" w:hAnsi="Arial" w:cs="Arial"/>
          <w:sz w:val="16"/>
          <w:szCs w:val="16"/>
        </w:rPr>
        <w:lastRenderedPageBreak/>
        <w:t>represent unsuccessful completion of a course and will not count toward the student’s degree. For purposes of determining a student’s financial aid standing and pace of completion (discussed below), credits attributable to repeated courses (discussed below) will be included in the evaluation, but transfer credits accepted by SAIC will not be.</w:t>
      </w:r>
    </w:p>
    <w:p w14:paraId="0A3B5464" w14:textId="73C5ABD2" w:rsidR="006E1C31" w:rsidRPr="006E1C31" w:rsidRDefault="006E1C31" w:rsidP="006E1C31">
      <w:pPr>
        <w:keepNext/>
        <w:spacing w:before="120" w:after="120" w:line="276" w:lineRule="auto"/>
        <w:rPr>
          <w:rStyle w:val="SubtleEmphasis"/>
        </w:rPr>
      </w:pPr>
      <w:r w:rsidRPr="006E1C31">
        <w:rPr>
          <w:rStyle w:val="SubtleEmphasis"/>
        </w:rPr>
        <w:t>Pace of Completion</w:t>
      </w:r>
      <w:r w:rsidR="00AA1345">
        <w:rPr>
          <w:rStyle w:val="SubtleEmphasis"/>
        </w:rPr>
        <w:t xml:space="preserve"> / </w:t>
      </w:r>
      <w:r w:rsidRPr="006E1C31">
        <w:rPr>
          <w:rStyle w:val="SubtleEmphasis"/>
        </w:rPr>
        <w:t>Maximum Time Frames (Quantitative)</w:t>
      </w:r>
    </w:p>
    <w:p w14:paraId="212143EA" w14:textId="2FF870CA" w:rsidR="006E1C31" w:rsidRPr="006E1C31" w:rsidRDefault="006E1C31" w:rsidP="006E1C31">
      <w:pPr>
        <w:spacing w:before="120" w:after="120" w:line="276" w:lineRule="auto"/>
        <w:rPr>
          <w:rFonts w:ascii="Arial" w:hAnsi="Arial" w:cs="Arial"/>
          <w:sz w:val="16"/>
          <w:szCs w:val="16"/>
        </w:rPr>
      </w:pPr>
      <w:r w:rsidRPr="006E1C31">
        <w:rPr>
          <w:rFonts w:ascii="Arial" w:hAnsi="Arial" w:cs="Arial"/>
          <w:sz w:val="16"/>
          <w:szCs w:val="16"/>
        </w:rPr>
        <w:t>At the completion of the fall, spring, and summer semesters, each student will be reviewed to determine whether they have received a grade of CR or IP in 100</w:t>
      </w:r>
      <w:r w:rsidR="00A04EAF">
        <w:rPr>
          <w:rFonts w:ascii="Arial" w:hAnsi="Arial" w:cs="Arial"/>
          <w:sz w:val="16"/>
          <w:szCs w:val="16"/>
        </w:rPr>
        <w:t xml:space="preserve">% </w:t>
      </w:r>
      <w:r w:rsidRPr="006E1C31">
        <w:rPr>
          <w:rFonts w:ascii="Arial" w:hAnsi="Arial" w:cs="Arial"/>
          <w:sz w:val="16"/>
          <w:szCs w:val="16"/>
        </w:rPr>
        <w:t>of the classes attempted by the student on a cumulative basis.</w:t>
      </w:r>
    </w:p>
    <w:p w14:paraId="5CF937DE" w14:textId="112656B3" w:rsidR="006E1C31" w:rsidRDefault="006E1C31" w:rsidP="006E1C31">
      <w:pPr>
        <w:spacing w:before="120" w:after="120" w:line="276" w:lineRule="auto"/>
        <w:rPr>
          <w:rFonts w:ascii="Arial" w:hAnsi="Arial" w:cs="Arial"/>
          <w:sz w:val="16"/>
          <w:szCs w:val="16"/>
        </w:rPr>
      </w:pPr>
      <w:r w:rsidRPr="006E1C31">
        <w:rPr>
          <w:rFonts w:ascii="Arial" w:hAnsi="Arial" w:cs="Arial"/>
          <w:sz w:val="16"/>
          <w:szCs w:val="16"/>
        </w:rPr>
        <w:t>A student is considered to be failing to maintain pace of completion if the student receives a grade of NCR, W, or INC in any course attempted. A student who receives one or more grades of NCR, W, or INC will be placed on Financial Aid Warning (defined below), unless the student exceeds the following Maximum Time Frames, in which case the student will be placed on Financial Aid Suspension (defined below).</w:t>
      </w:r>
    </w:p>
    <w:p w14:paraId="5A8FF717" w14:textId="1D591FB7" w:rsidR="006E1C31" w:rsidRDefault="004257C9" w:rsidP="0082652D">
      <w:pPr>
        <w:pStyle w:val="Subtitle"/>
      </w:pPr>
      <w:r>
        <w:t>Maximum Timeframes</w:t>
      </w:r>
    </w:p>
    <w:p w14:paraId="05063C17" w14:textId="7258D637" w:rsidR="004257C9" w:rsidRPr="004257C9" w:rsidRDefault="004257C9" w:rsidP="004257C9">
      <w:pPr>
        <w:pStyle w:val="ListParagraph"/>
        <w:numPr>
          <w:ilvl w:val="0"/>
          <w:numId w:val="13"/>
        </w:numPr>
        <w:spacing w:before="120" w:after="120" w:line="276" w:lineRule="auto"/>
        <w:contextualSpacing w:val="0"/>
        <w:rPr>
          <w:rFonts w:ascii="Arial" w:hAnsi="Arial" w:cs="Arial"/>
          <w:sz w:val="16"/>
          <w:szCs w:val="16"/>
        </w:rPr>
      </w:pPr>
      <w:r w:rsidRPr="004257C9">
        <w:rPr>
          <w:rFonts w:ascii="Arial" w:hAnsi="Arial" w:cs="Arial"/>
          <w:sz w:val="16"/>
          <w:szCs w:val="16"/>
        </w:rPr>
        <w:t>The student exceeds 66 credits in graduate degree</w:t>
      </w:r>
      <w:r>
        <w:rPr>
          <w:rFonts w:ascii="Arial" w:hAnsi="Arial" w:cs="Arial"/>
          <w:sz w:val="16"/>
          <w:szCs w:val="16"/>
        </w:rPr>
        <w:t xml:space="preserve"> </w:t>
      </w:r>
      <w:r w:rsidRPr="004257C9">
        <w:rPr>
          <w:rFonts w:ascii="Arial" w:hAnsi="Arial" w:cs="Arial"/>
          <w:sz w:val="16"/>
          <w:szCs w:val="16"/>
        </w:rPr>
        <w:t>or certificate programs requiring 60 credit hours for completion (examples: MFA, MAAT, MSHP)</w:t>
      </w:r>
    </w:p>
    <w:p w14:paraId="2340E681" w14:textId="7ED16B35" w:rsidR="004257C9" w:rsidRPr="004257C9" w:rsidRDefault="004257C9" w:rsidP="004257C9">
      <w:pPr>
        <w:pStyle w:val="ListParagraph"/>
        <w:numPr>
          <w:ilvl w:val="0"/>
          <w:numId w:val="13"/>
        </w:numPr>
        <w:spacing w:before="120" w:after="120" w:line="276" w:lineRule="auto"/>
        <w:contextualSpacing w:val="0"/>
        <w:rPr>
          <w:rFonts w:ascii="Arial" w:hAnsi="Arial" w:cs="Arial"/>
          <w:sz w:val="16"/>
          <w:szCs w:val="16"/>
        </w:rPr>
      </w:pPr>
      <w:r w:rsidRPr="004257C9">
        <w:rPr>
          <w:rFonts w:ascii="Arial" w:hAnsi="Arial" w:cs="Arial"/>
          <w:sz w:val="16"/>
          <w:szCs w:val="16"/>
        </w:rPr>
        <w:t>The student exceeds 72 credits in graduate degree</w:t>
      </w:r>
      <w:r>
        <w:rPr>
          <w:rFonts w:ascii="Arial" w:hAnsi="Arial" w:cs="Arial"/>
          <w:sz w:val="16"/>
          <w:szCs w:val="16"/>
        </w:rPr>
        <w:t xml:space="preserve"> </w:t>
      </w:r>
      <w:r w:rsidRPr="004257C9">
        <w:rPr>
          <w:rFonts w:ascii="Arial" w:hAnsi="Arial" w:cs="Arial"/>
          <w:sz w:val="16"/>
          <w:szCs w:val="16"/>
        </w:rPr>
        <w:t>or certificate programs requiring 66 credit hours for completion (examples: MAAD</w:t>
      </w:r>
      <w:r w:rsidR="00AA1345">
        <w:rPr>
          <w:rFonts w:ascii="Arial" w:hAnsi="Arial" w:cs="Arial"/>
          <w:sz w:val="16"/>
          <w:szCs w:val="16"/>
        </w:rPr>
        <w:t xml:space="preserve"> / </w:t>
      </w:r>
      <w:r w:rsidRPr="004257C9">
        <w:rPr>
          <w:rFonts w:ascii="Arial" w:hAnsi="Arial" w:cs="Arial"/>
          <w:sz w:val="16"/>
          <w:szCs w:val="16"/>
        </w:rPr>
        <w:t>MAAT dual degree)</w:t>
      </w:r>
    </w:p>
    <w:p w14:paraId="6C417026" w14:textId="0B60ED82" w:rsidR="004257C9" w:rsidRPr="004257C9" w:rsidRDefault="004257C9" w:rsidP="004257C9">
      <w:pPr>
        <w:pStyle w:val="ListParagraph"/>
        <w:numPr>
          <w:ilvl w:val="0"/>
          <w:numId w:val="13"/>
        </w:numPr>
        <w:spacing w:before="120" w:after="120" w:line="276" w:lineRule="auto"/>
        <w:contextualSpacing w:val="0"/>
        <w:rPr>
          <w:rFonts w:ascii="Arial" w:hAnsi="Arial" w:cs="Arial"/>
          <w:sz w:val="16"/>
          <w:szCs w:val="16"/>
        </w:rPr>
      </w:pPr>
      <w:r w:rsidRPr="004257C9">
        <w:rPr>
          <w:rFonts w:ascii="Arial" w:hAnsi="Arial" w:cs="Arial"/>
          <w:sz w:val="16"/>
          <w:szCs w:val="16"/>
        </w:rPr>
        <w:t>The student exceeds 4</w:t>
      </w:r>
      <w:r w:rsidR="00191098">
        <w:rPr>
          <w:rFonts w:ascii="Arial" w:hAnsi="Arial" w:cs="Arial"/>
          <w:sz w:val="16"/>
          <w:szCs w:val="16"/>
        </w:rPr>
        <w:t>8</w:t>
      </w:r>
      <w:r w:rsidRPr="004257C9">
        <w:rPr>
          <w:rFonts w:ascii="Arial" w:hAnsi="Arial" w:cs="Arial"/>
          <w:sz w:val="16"/>
          <w:szCs w:val="16"/>
        </w:rPr>
        <w:t xml:space="preserve"> credits in graduate degree</w:t>
      </w:r>
      <w:r>
        <w:rPr>
          <w:rFonts w:ascii="Arial" w:hAnsi="Arial" w:cs="Arial"/>
          <w:sz w:val="16"/>
          <w:szCs w:val="16"/>
        </w:rPr>
        <w:t xml:space="preserve"> </w:t>
      </w:r>
      <w:r w:rsidRPr="004257C9">
        <w:rPr>
          <w:rFonts w:ascii="Arial" w:hAnsi="Arial" w:cs="Arial"/>
          <w:sz w:val="16"/>
          <w:szCs w:val="16"/>
        </w:rPr>
        <w:t>or certificate programs requiring 4</w:t>
      </w:r>
      <w:r w:rsidR="00191098">
        <w:rPr>
          <w:rFonts w:ascii="Arial" w:hAnsi="Arial" w:cs="Arial"/>
          <w:sz w:val="16"/>
          <w:szCs w:val="16"/>
        </w:rPr>
        <w:t>2</w:t>
      </w:r>
      <w:r w:rsidRPr="004257C9">
        <w:rPr>
          <w:rFonts w:ascii="Arial" w:hAnsi="Arial" w:cs="Arial"/>
          <w:sz w:val="16"/>
          <w:szCs w:val="16"/>
        </w:rPr>
        <w:t xml:space="preserve"> credit hours for completion (example: </w:t>
      </w:r>
      <w:r w:rsidR="00191098" w:rsidRPr="004257C9">
        <w:rPr>
          <w:rFonts w:ascii="Arial" w:hAnsi="Arial" w:cs="Arial"/>
          <w:sz w:val="16"/>
          <w:szCs w:val="16"/>
        </w:rPr>
        <w:t>MAA</w:t>
      </w:r>
      <w:r w:rsidR="00191098">
        <w:rPr>
          <w:rFonts w:ascii="Arial" w:hAnsi="Arial" w:cs="Arial"/>
          <w:sz w:val="16"/>
          <w:szCs w:val="16"/>
        </w:rPr>
        <w:t>P</w:t>
      </w:r>
      <w:r w:rsidRPr="004257C9">
        <w:rPr>
          <w:rFonts w:ascii="Arial" w:hAnsi="Arial" w:cs="Arial"/>
          <w:sz w:val="16"/>
          <w:szCs w:val="16"/>
        </w:rPr>
        <w:t>)</w:t>
      </w:r>
    </w:p>
    <w:p w14:paraId="1557C3DB" w14:textId="728C870A" w:rsidR="004257C9" w:rsidRPr="004257C9" w:rsidRDefault="004257C9" w:rsidP="004257C9">
      <w:pPr>
        <w:pStyle w:val="ListParagraph"/>
        <w:numPr>
          <w:ilvl w:val="0"/>
          <w:numId w:val="13"/>
        </w:numPr>
        <w:spacing w:before="120" w:after="120" w:line="276" w:lineRule="auto"/>
        <w:contextualSpacing w:val="0"/>
        <w:rPr>
          <w:rFonts w:ascii="Arial" w:hAnsi="Arial" w:cs="Arial"/>
          <w:sz w:val="16"/>
          <w:szCs w:val="16"/>
        </w:rPr>
      </w:pPr>
      <w:r w:rsidRPr="004257C9">
        <w:rPr>
          <w:rFonts w:ascii="Arial" w:hAnsi="Arial" w:cs="Arial"/>
          <w:sz w:val="16"/>
          <w:szCs w:val="16"/>
        </w:rPr>
        <w:t>The student exceeds 42 credits in graduate degree</w:t>
      </w:r>
      <w:r>
        <w:rPr>
          <w:rFonts w:ascii="Arial" w:hAnsi="Arial" w:cs="Arial"/>
          <w:sz w:val="16"/>
          <w:szCs w:val="16"/>
        </w:rPr>
        <w:t xml:space="preserve"> </w:t>
      </w:r>
      <w:r w:rsidRPr="004257C9">
        <w:rPr>
          <w:rFonts w:ascii="Arial" w:hAnsi="Arial" w:cs="Arial"/>
          <w:sz w:val="16"/>
          <w:szCs w:val="16"/>
        </w:rPr>
        <w:t>or certificate programs requiring 36 credit hours for completion (examples: art history certificate, (MAAH, MAAE)</w:t>
      </w:r>
    </w:p>
    <w:p w14:paraId="49C98DB0" w14:textId="109F74F5" w:rsidR="004257C9" w:rsidRPr="004257C9" w:rsidRDefault="004257C9" w:rsidP="004257C9">
      <w:pPr>
        <w:pStyle w:val="ListParagraph"/>
        <w:numPr>
          <w:ilvl w:val="0"/>
          <w:numId w:val="13"/>
        </w:numPr>
        <w:spacing w:before="120" w:after="120" w:line="276" w:lineRule="auto"/>
        <w:contextualSpacing w:val="0"/>
        <w:rPr>
          <w:rFonts w:ascii="Arial" w:hAnsi="Arial" w:cs="Arial"/>
          <w:sz w:val="16"/>
          <w:szCs w:val="16"/>
        </w:rPr>
      </w:pPr>
      <w:r w:rsidRPr="004257C9">
        <w:rPr>
          <w:rFonts w:ascii="Arial" w:hAnsi="Arial" w:cs="Arial"/>
          <w:sz w:val="16"/>
          <w:szCs w:val="16"/>
        </w:rPr>
        <w:t>The student exceeds 36 credits in graduate degree</w:t>
      </w:r>
      <w:r>
        <w:rPr>
          <w:rFonts w:ascii="Arial" w:hAnsi="Arial" w:cs="Arial"/>
          <w:sz w:val="16"/>
          <w:szCs w:val="16"/>
        </w:rPr>
        <w:t xml:space="preserve"> </w:t>
      </w:r>
      <w:r w:rsidRPr="004257C9">
        <w:rPr>
          <w:rFonts w:ascii="Arial" w:hAnsi="Arial" w:cs="Arial"/>
          <w:sz w:val="16"/>
          <w:szCs w:val="16"/>
        </w:rPr>
        <w:t>or certificate programs requiring 30 credit hours for completion (example:, post-baccalaureate certificate)</w:t>
      </w:r>
    </w:p>
    <w:p w14:paraId="7F22820C" w14:textId="73156EB1" w:rsidR="004257C9" w:rsidRPr="004257C9" w:rsidRDefault="004257C9" w:rsidP="004257C9">
      <w:pPr>
        <w:pStyle w:val="ListParagraph"/>
        <w:numPr>
          <w:ilvl w:val="0"/>
          <w:numId w:val="13"/>
        </w:numPr>
        <w:spacing w:before="120" w:after="120" w:line="276" w:lineRule="auto"/>
        <w:contextualSpacing w:val="0"/>
        <w:rPr>
          <w:rFonts w:ascii="Arial" w:hAnsi="Arial" w:cs="Arial"/>
          <w:sz w:val="16"/>
          <w:szCs w:val="16"/>
        </w:rPr>
      </w:pPr>
      <w:r w:rsidRPr="004257C9">
        <w:rPr>
          <w:rFonts w:ascii="Arial" w:hAnsi="Arial" w:cs="Arial"/>
          <w:sz w:val="16"/>
          <w:szCs w:val="16"/>
        </w:rPr>
        <w:t xml:space="preserve">The student exceeds </w:t>
      </w:r>
      <w:r w:rsidR="009A5A12">
        <w:rPr>
          <w:rFonts w:ascii="Arial" w:hAnsi="Arial" w:cs="Arial"/>
          <w:sz w:val="16"/>
          <w:szCs w:val="16"/>
        </w:rPr>
        <w:t>999</w:t>
      </w:r>
      <w:r w:rsidR="009A5A12" w:rsidRPr="004257C9">
        <w:rPr>
          <w:rFonts w:ascii="Arial" w:hAnsi="Arial" w:cs="Arial"/>
          <w:sz w:val="16"/>
          <w:szCs w:val="16"/>
        </w:rPr>
        <w:t xml:space="preserve"> </w:t>
      </w:r>
      <w:r w:rsidRPr="004257C9">
        <w:rPr>
          <w:rFonts w:ascii="Arial" w:hAnsi="Arial" w:cs="Arial"/>
          <w:sz w:val="16"/>
          <w:szCs w:val="16"/>
        </w:rPr>
        <w:t>credits in graduate degree</w:t>
      </w:r>
      <w:r>
        <w:rPr>
          <w:rFonts w:ascii="Arial" w:hAnsi="Arial" w:cs="Arial"/>
          <w:sz w:val="16"/>
          <w:szCs w:val="16"/>
        </w:rPr>
        <w:t xml:space="preserve"> </w:t>
      </w:r>
      <w:r w:rsidRPr="004257C9">
        <w:rPr>
          <w:rFonts w:ascii="Arial" w:hAnsi="Arial" w:cs="Arial"/>
          <w:sz w:val="16"/>
          <w:szCs w:val="16"/>
        </w:rPr>
        <w:t xml:space="preserve">or certificate programs requiring </w:t>
      </w:r>
      <w:r w:rsidR="009A5A12">
        <w:rPr>
          <w:rFonts w:ascii="Arial" w:hAnsi="Arial" w:cs="Arial"/>
          <w:sz w:val="16"/>
          <w:szCs w:val="16"/>
        </w:rPr>
        <w:t>90</w:t>
      </w:r>
      <w:r w:rsidR="009A5A12" w:rsidRPr="004257C9">
        <w:rPr>
          <w:rFonts w:ascii="Arial" w:hAnsi="Arial" w:cs="Arial"/>
          <w:sz w:val="16"/>
          <w:szCs w:val="16"/>
        </w:rPr>
        <w:t xml:space="preserve"> </w:t>
      </w:r>
      <w:r w:rsidRPr="004257C9">
        <w:rPr>
          <w:rFonts w:ascii="Arial" w:hAnsi="Arial" w:cs="Arial"/>
          <w:sz w:val="16"/>
          <w:szCs w:val="16"/>
        </w:rPr>
        <w:t>credit hours for completion (example</w:t>
      </w:r>
      <w:r w:rsidR="009A5A12">
        <w:rPr>
          <w:rFonts w:ascii="Arial" w:hAnsi="Arial" w:cs="Arial"/>
          <w:sz w:val="16"/>
          <w:szCs w:val="16"/>
        </w:rPr>
        <w:t>:</w:t>
      </w:r>
      <w:r w:rsidR="009A5A12" w:rsidRPr="004257C9">
        <w:rPr>
          <w:rFonts w:ascii="Arial" w:hAnsi="Arial" w:cs="Arial"/>
          <w:sz w:val="16"/>
          <w:szCs w:val="16"/>
        </w:rPr>
        <w:t xml:space="preserve"> </w:t>
      </w:r>
      <w:r w:rsidRPr="004257C9">
        <w:rPr>
          <w:rFonts w:ascii="Arial" w:hAnsi="Arial" w:cs="Arial"/>
          <w:sz w:val="16"/>
          <w:szCs w:val="16"/>
        </w:rPr>
        <w:t>MARCH)</w:t>
      </w:r>
    </w:p>
    <w:p w14:paraId="6CD3C8EF" w14:textId="01D1742C" w:rsidR="004257C9" w:rsidRDefault="004257C9" w:rsidP="0082652D">
      <w:pPr>
        <w:pStyle w:val="Subtitle"/>
      </w:pPr>
      <w:r>
        <w:t>Administration</w:t>
      </w:r>
    </w:p>
    <w:p w14:paraId="5B625C5A" w14:textId="686DB8F8" w:rsidR="004257C9" w:rsidRPr="004257C9" w:rsidRDefault="004257C9" w:rsidP="004257C9">
      <w:pPr>
        <w:keepNext/>
        <w:spacing w:before="120" w:after="120" w:line="276" w:lineRule="auto"/>
        <w:rPr>
          <w:rStyle w:val="SubtleEmphasis"/>
        </w:rPr>
      </w:pPr>
      <w:r w:rsidRPr="004257C9">
        <w:rPr>
          <w:rStyle w:val="SubtleEmphasis"/>
        </w:rPr>
        <w:t>Notice</w:t>
      </w:r>
    </w:p>
    <w:p w14:paraId="5983BC8D" w14:textId="3A3DF87A" w:rsidR="004257C9" w:rsidRPr="004257C9" w:rsidRDefault="004257C9" w:rsidP="004257C9">
      <w:pPr>
        <w:spacing w:before="120" w:after="120" w:line="276" w:lineRule="auto"/>
        <w:rPr>
          <w:rFonts w:ascii="Arial" w:hAnsi="Arial" w:cs="Arial"/>
          <w:sz w:val="16"/>
          <w:szCs w:val="16"/>
        </w:rPr>
      </w:pPr>
      <w:r w:rsidRPr="004257C9">
        <w:rPr>
          <w:rFonts w:ascii="Arial" w:hAnsi="Arial" w:cs="Arial"/>
          <w:sz w:val="16"/>
          <w:szCs w:val="16"/>
        </w:rPr>
        <w:t>Students will be notified by email or in writing if they fail to achieve good standing or maintain pace of completion after FASAP is reviewed. Students who are not in good standing or maintaining pace of completion and who have received an INC grade(s) will be reviewed again after the end of the add</w:t>
      </w:r>
      <w:r w:rsidR="00AA1345">
        <w:rPr>
          <w:rFonts w:ascii="Arial" w:hAnsi="Arial" w:cs="Arial"/>
          <w:sz w:val="16"/>
          <w:szCs w:val="16"/>
        </w:rPr>
        <w:t xml:space="preserve"> / </w:t>
      </w:r>
      <w:r w:rsidRPr="004257C9">
        <w:rPr>
          <w:rFonts w:ascii="Arial" w:hAnsi="Arial" w:cs="Arial"/>
          <w:sz w:val="16"/>
          <w:szCs w:val="16"/>
        </w:rPr>
        <w:t>drop period of the next term (i.e., once a final grade of CR</w:t>
      </w:r>
      <w:r w:rsidR="00AA1345">
        <w:rPr>
          <w:rFonts w:ascii="Arial" w:hAnsi="Arial" w:cs="Arial"/>
          <w:sz w:val="16"/>
          <w:szCs w:val="16"/>
        </w:rPr>
        <w:t xml:space="preserve"> / </w:t>
      </w:r>
      <w:r w:rsidRPr="004257C9">
        <w:rPr>
          <w:rFonts w:ascii="Arial" w:hAnsi="Arial" w:cs="Arial"/>
          <w:sz w:val="16"/>
          <w:szCs w:val="16"/>
        </w:rPr>
        <w:t>NCR has been awarded).</w:t>
      </w:r>
    </w:p>
    <w:p w14:paraId="2DE54C62" w14:textId="77777777" w:rsidR="004257C9" w:rsidRPr="002B219D" w:rsidRDefault="004257C9" w:rsidP="002B219D">
      <w:pPr>
        <w:keepNext/>
        <w:spacing w:before="120" w:after="120" w:line="276" w:lineRule="auto"/>
        <w:rPr>
          <w:rStyle w:val="SubtleEmphasis"/>
        </w:rPr>
      </w:pPr>
      <w:r w:rsidRPr="002B219D">
        <w:rPr>
          <w:rStyle w:val="SubtleEmphasis"/>
        </w:rPr>
        <w:t>Financial Aid Warning</w:t>
      </w:r>
    </w:p>
    <w:p w14:paraId="50B0194D" w14:textId="77471D49" w:rsidR="004257C9" w:rsidRPr="004257C9" w:rsidRDefault="004257C9" w:rsidP="004257C9">
      <w:pPr>
        <w:spacing w:before="120" w:after="120" w:line="276" w:lineRule="auto"/>
        <w:rPr>
          <w:rFonts w:ascii="Arial" w:hAnsi="Arial" w:cs="Arial"/>
          <w:sz w:val="16"/>
          <w:szCs w:val="16"/>
        </w:rPr>
      </w:pPr>
      <w:r w:rsidRPr="004257C9">
        <w:rPr>
          <w:rFonts w:ascii="Arial" w:hAnsi="Arial" w:cs="Arial"/>
          <w:sz w:val="16"/>
          <w:szCs w:val="16"/>
        </w:rPr>
        <w:t>A student on Financial Aid Warning is eligible to receive Federal Student Aid and SAIC need-based financial aid for the next term in which they enroll (fall, winter, spring, or summer) provided that the student enrolls in more than six credit hours. To return to financial aid good standing and</w:t>
      </w:r>
      <w:r w:rsidR="00AA1345">
        <w:rPr>
          <w:rFonts w:ascii="Arial" w:hAnsi="Arial" w:cs="Arial"/>
          <w:sz w:val="16"/>
          <w:szCs w:val="16"/>
        </w:rPr>
        <w:t xml:space="preserve"> / </w:t>
      </w:r>
      <w:r w:rsidRPr="004257C9">
        <w:rPr>
          <w:rFonts w:ascii="Arial" w:hAnsi="Arial" w:cs="Arial"/>
          <w:sz w:val="16"/>
          <w:szCs w:val="16"/>
        </w:rPr>
        <w:t>or resume pace of completion, however, the graduate degree or certificate student must receive a CR or IP grade in all courses attempted in that following term.</w:t>
      </w:r>
    </w:p>
    <w:p w14:paraId="0EC786AD" w14:textId="77777777" w:rsidR="004257C9" w:rsidRPr="002B219D" w:rsidRDefault="004257C9" w:rsidP="002B219D">
      <w:pPr>
        <w:keepNext/>
        <w:spacing w:before="120" w:after="120" w:line="276" w:lineRule="auto"/>
        <w:rPr>
          <w:rStyle w:val="SubtleEmphasis"/>
        </w:rPr>
      </w:pPr>
      <w:r w:rsidRPr="002B219D">
        <w:rPr>
          <w:rStyle w:val="SubtleEmphasis"/>
        </w:rPr>
        <w:t>Financial Aid Suspension</w:t>
      </w:r>
    </w:p>
    <w:p w14:paraId="17865D50" w14:textId="77777777" w:rsidR="004257C9" w:rsidRPr="004257C9" w:rsidRDefault="004257C9" w:rsidP="004257C9">
      <w:pPr>
        <w:spacing w:before="120" w:after="120" w:line="276" w:lineRule="auto"/>
        <w:rPr>
          <w:rFonts w:ascii="Arial" w:hAnsi="Arial" w:cs="Arial"/>
          <w:sz w:val="16"/>
          <w:szCs w:val="16"/>
        </w:rPr>
      </w:pPr>
      <w:r w:rsidRPr="004257C9">
        <w:rPr>
          <w:rFonts w:ascii="Arial" w:hAnsi="Arial" w:cs="Arial"/>
          <w:sz w:val="16"/>
          <w:szCs w:val="16"/>
        </w:rPr>
        <w:t xml:space="preserve">A graduate degree or certificate student will be placed on Financial Aid Suspension if the student (i) failed to receive a CR or IP grade in all courses attempted while they were on Financial Aid Warning, or (ii) exceeded the Maximum Time Frames permitted for aid. A student who is </w:t>
      </w:r>
      <w:r w:rsidRPr="004257C9">
        <w:rPr>
          <w:rFonts w:ascii="Arial" w:hAnsi="Arial" w:cs="Arial"/>
          <w:sz w:val="16"/>
          <w:szCs w:val="16"/>
        </w:rPr>
        <w:t>on Financial Aid Suspension is no longer eligible to receive Federal Student Aid and SAIC need-based financial aid.</w:t>
      </w:r>
    </w:p>
    <w:p w14:paraId="18B67DF6" w14:textId="77777777" w:rsidR="004257C9" w:rsidRPr="002B219D" w:rsidRDefault="004257C9" w:rsidP="002B219D">
      <w:pPr>
        <w:keepNext/>
        <w:spacing w:before="120" w:after="120" w:line="276" w:lineRule="auto"/>
        <w:rPr>
          <w:rStyle w:val="SubtleEmphasis"/>
        </w:rPr>
      </w:pPr>
      <w:r w:rsidRPr="002B219D">
        <w:rPr>
          <w:rStyle w:val="SubtleEmphasis"/>
        </w:rPr>
        <w:t>Appeal of Financial Aid Suspension</w:t>
      </w:r>
    </w:p>
    <w:p w14:paraId="2C0B0D2D" w14:textId="77777777" w:rsidR="004257C9" w:rsidRPr="004257C9" w:rsidRDefault="004257C9" w:rsidP="004257C9">
      <w:pPr>
        <w:spacing w:before="120" w:after="120" w:line="276" w:lineRule="auto"/>
        <w:rPr>
          <w:rFonts w:ascii="Arial" w:hAnsi="Arial" w:cs="Arial"/>
          <w:sz w:val="16"/>
          <w:szCs w:val="16"/>
        </w:rPr>
      </w:pPr>
      <w:r w:rsidRPr="004257C9">
        <w:rPr>
          <w:rFonts w:ascii="Arial" w:hAnsi="Arial" w:cs="Arial"/>
          <w:sz w:val="16"/>
          <w:szCs w:val="16"/>
        </w:rPr>
        <w:t>A graduate or certificate student may appeal their Financial Aid Suspension with the Student Financial Services office if the student believes that extenuating circumstances exist. Appeals must be made in writing and be received at least one week prior to the first day of classes of the following semester. The student’s appeal must include why they failed to make satisfactory academic progress (i.e., death of a relative, injury, illness, or other circumstances) and what has changed that will allow the student to make satisfactory academic progress by the end of the next payment period. Prior to submitting an appeal, it is recommended that the student meet with their Student Financial Services advisor. The decision of the Student Financial Services office with respect to the student’s appeal will be final and the student will not be entitled to amend and resubmit their request for appeal.</w:t>
      </w:r>
    </w:p>
    <w:p w14:paraId="3F0543C6" w14:textId="77777777" w:rsidR="004257C9" w:rsidRPr="002B219D" w:rsidRDefault="004257C9" w:rsidP="002B219D">
      <w:pPr>
        <w:keepNext/>
        <w:spacing w:before="120" w:after="120" w:line="276" w:lineRule="auto"/>
        <w:rPr>
          <w:rStyle w:val="SubtleEmphasis"/>
        </w:rPr>
      </w:pPr>
      <w:r w:rsidRPr="002B219D">
        <w:rPr>
          <w:rStyle w:val="SubtleEmphasis"/>
        </w:rPr>
        <w:t>Financial Aid Probation</w:t>
      </w:r>
    </w:p>
    <w:p w14:paraId="63562604" w14:textId="4BA53559" w:rsidR="003835D1" w:rsidRPr="003835D1" w:rsidRDefault="004257C9" w:rsidP="003835D1">
      <w:pPr>
        <w:spacing w:before="120" w:after="120" w:line="276" w:lineRule="auto"/>
        <w:rPr>
          <w:rFonts w:ascii="Arial" w:hAnsi="Arial" w:cs="Arial"/>
          <w:sz w:val="16"/>
          <w:szCs w:val="16"/>
        </w:rPr>
      </w:pPr>
      <w:r w:rsidRPr="004257C9">
        <w:rPr>
          <w:rFonts w:ascii="Arial" w:hAnsi="Arial" w:cs="Arial"/>
          <w:sz w:val="16"/>
          <w:szCs w:val="16"/>
        </w:rPr>
        <w:t>If a graduate or certificate student successfully appeals their Financial Aid Suspension, the student will be placed on Financial Aid Probation and will be expected to meet financial aid good standing and</w:t>
      </w:r>
      <w:r w:rsidR="00AA1345">
        <w:rPr>
          <w:rFonts w:ascii="Arial" w:hAnsi="Arial" w:cs="Arial"/>
          <w:sz w:val="16"/>
          <w:szCs w:val="16"/>
        </w:rPr>
        <w:t xml:space="preserve"> / </w:t>
      </w:r>
      <w:r w:rsidRPr="004257C9">
        <w:rPr>
          <w:rFonts w:ascii="Arial" w:hAnsi="Arial" w:cs="Arial"/>
          <w:sz w:val="16"/>
          <w:szCs w:val="16"/>
        </w:rPr>
        <w:t>or resume pace of completion by the end of the next payment period. SAIC has three payment periods: summer, fall, and winter</w:t>
      </w:r>
      <w:r w:rsidR="00AA1345">
        <w:rPr>
          <w:rFonts w:ascii="Arial" w:hAnsi="Arial" w:cs="Arial"/>
          <w:sz w:val="16"/>
          <w:szCs w:val="16"/>
        </w:rPr>
        <w:t xml:space="preserve"> / </w:t>
      </w:r>
      <w:r w:rsidRPr="004257C9">
        <w:rPr>
          <w:rFonts w:ascii="Arial" w:hAnsi="Arial" w:cs="Arial"/>
          <w:sz w:val="16"/>
          <w:szCs w:val="16"/>
        </w:rPr>
        <w:t>spring. Alternatively, a student on Financial Aid Probation may be placed on an academic plan that will ensure that the student is able to meet satisfactory</w:t>
      </w:r>
      <w:r w:rsidR="00FF6944">
        <w:rPr>
          <w:rFonts w:ascii="Arial" w:hAnsi="Arial" w:cs="Arial"/>
          <w:sz w:val="16"/>
          <w:szCs w:val="16"/>
        </w:rPr>
        <w:t xml:space="preserve"> a</w:t>
      </w:r>
      <w:r w:rsidR="003835D1" w:rsidRPr="003835D1">
        <w:rPr>
          <w:rFonts w:ascii="Arial" w:hAnsi="Arial" w:cs="Arial"/>
          <w:sz w:val="16"/>
          <w:szCs w:val="16"/>
        </w:rPr>
        <w:t>cademic progress for financial aid purposes by a specific point in time. An academic plan will be coordinated with an academic advisor to ensure success. If the student does not successfully meet the previously listed terms of their Financial Aid Probation, they will return to Financial Aid Suspension and will no longer be eligible to Federal Student Aid and SAIC need-based financial aid.</w:t>
      </w:r>
    </w:p>
    <w:p w14:paraId="7AFD60D5" w14:textId="77777777" w:rsidR="003835D1" w:rsidRPr="003835D1" w:rsidRDefault="003835D1" w:rsidP="0082652D">
      <w:pPr>
        <w:pStyle w:val="Subtitle"/>
      </w:pPr>
      <w:r w:rsidRPr="003835D1">
        <w:t>Repeated Courses</w:t>
      </w:r>
    </w:p>
    <w:p w14:paraId="6578D578" w14:textId="77777777" w:rsidR="003835D1" w:rsidRPr="003835D1" w:rsidRDefault="003835D1" w:rsidP="003835D1">
      <w:pPr>
        <w:spacing w:before="120" w:after="120" w:line="276" w:lineRule="auto"/>
        <w:rPr>
          <w:rFonts w:ascii="Arial" w:hAnsi="Arial" w:cs="Arial"/>
          <w:sz w:val="16"/>
          <w:szCs w:val="16"/>
        </w:rPr>
      </w:pPr>
      <w:r w:rsidRPr="003835D1">
        <w:rPr>
          <w:rFonts w:ascii="Arial" w:hAnsi="Arial" w:cs="Arial"/>
          <w:sz w:val="16"/>
          <w:szCs w:val="16"/>
        </w:rPr>
        <w:t>Except for institutionally-approved repeatable courses, students may repeat a course and receive Federal Student Aid only once in the case of a passed course. Students may receive Federal Student Aid for repeat of failed courses until the course is passed, subject to the eligibility requirements stated above.</w:t>
      </w:r>
    </w:p>
    <w:p w14:paraId="67A253CD" w14:textId="77777777" w:rsidR="003835D1" w:rsidRPr="003835D1" w:rsidRDefault="003835D1" w:rsidP="00FF6944">
      <w:pPr>
        <w:pStyle w:val="Heading1"/>
      </w:pPr>
      <w:bookmarkStart w:id="8" w:name="_Toc61007438"/>
      <w:r w:rsidRPr="003835D1">
        <w:t>VETERANS BENEFITS</w:t>
      </w:r>
      <w:bookmarkEnd w:id="8"/>
    </w:p>
    <w:p w14:paraId="5975DF4D" w14:textId="77777777" w:rsidR="003835D1" w:rsidRPr="003835D1" w:rsidRDefault="003835D1" w:rsidP="003835D1">
      <w:pPr>
        <w:spacing w:before="120" w:after="120" w:line="276" w:lineRule="auto"/>
        <w:rPr>
          <w:rFonts w:ascii="Arial" w:hAnsi="Arial" w:cs="Arial"/>
          <w:sz w:val="16"/>
          <w:szCs w:val="16"/>
        </w:rPr>
      </w:pPr>
      <w:r w:rsidRPr="003835D1">
        <w:rPr>
          <w:rFonts w:ascii="Arial" w:hAnsi="Arial" w:cs="Arial"/>
          <w:sz w:val="16"/>
          <w:szCs w:val="16"/>
        </w:rPr>
        <w:t xml:space="preserve">Students applying for benefits may be required to provide proof of eligibility prior to receiving benefits. New students applying for benefits must make an appointment to see the Veterans’ Administration (VA) certifying official in the office of Registration and Records. The VA certifying official will then certify eligibility enrollment for the student online with the VA. In order to continue to receive benefits, eligible students must maintain satisfactory academic progress for all terms in which they are enrolled. </w:t>
      </w:r>
    </w:p>
    <w:p w14:paraId="135330F8" w14:textId="4AD52604" w:rsidR="003835D1" w:rsidRPr="003835D1" w:rsidRDefault="003835D1" w:rsidP="003835D1">
      <w:pPr>
        <w:spacing w:before="120" w:after="120" w:line="276" w:lineRule="auto"/>
        <w:rPr>
          <w:rFonts w:ascii="Arial" w:hAnsi="Arial" w:cs="Arial"/>
          <w:sz w:val="16"/>
          <w:szCs w:val="16"/>
        </w:rPr>
      </w:pPr>
      <w:r w:rsidRPr="003835D1">
        <w:rPr>
          <w:rFonts w:ascii="Arial" w:hAnsi="Arial" w:cs="Arial"/>
          <w:sz w:val="16"/>
          <w:szCs w:val="16"/>
        </w:rPr>
        <w:t>Certain types of VA funding in which monies are sent directly to the School such as Post 9/11, Yellow Ribbon, VA Vocational, and others are then processed by the Student Financial Services office. Funding is awarded on PeopleSoft and can be seen in SAIC Self-Service as well as on invoices and statements as “Anticipated Aid.” Additional information is available at saic.edu/sfs. For information and forms, visit the “Benefits and Services” section of the Department of Veteran Affairs website at va.gov or call 800.827.1000.</w:t>
      </w:r>
    </w:p>
    <w:p w14:paraId="798A5117" w14:textId="77777777" w:rsidR="003835D1" w:rsidRPr="003835D1" w:rsidRDefault="003835D1" w:rsidP="00FF6944">
      <w:pPr>
        <w:pStyle w:val="Title"/>
      </w:pPr>
      <w:r w:rsidRPr="003835D1">
        <w:t>AMERICORPS BENEFITS</w:t>
      </w:r>
    </w:p>
    <w:p w14:paraId="5834E5B4" w14:textId="66954A7E" w:rsidR="004257C9" w:rsidRDefault="003835D1" w:rsidP="003835D1">
      <w:pPr>
        <w:spacing w:before="120" w:after="120" w:line="276" w:lineRule="auto"/>
        <w:rPr>
          <w:rFonts w:ascii="Arial" w:hAnsi="Arial" w:cs="Arial"/>
          <w:sz w:val="16"/>
          <w:szCs w:val="16"/>
        </w:rPr>
      </w:pPr>
      <w:r w:rsidRPr="003835D1">
        <w:rPr>
          <w:rFonts w:ascii="Arial" w:hAnsi="Arial" w:cs="Arial"/>
          <w:sz w:val="16"/>
          <w:szCs w:val="16"/>
        </w:rPr>
        <w:t xml:space="preserve">Congress established the National Service Trust to provide an AmeriCorps Education Award for members who successfully complete service in AmeriCorps. Students can use their AmeriCorps Education Award to pay educational expenses at qualified institutions of higher education, for educational training, or to repay qualified student loans. </w:t>
      </w:r>
      <w:r w:rsidRPr="003835D1">
        <w:rPr>
          <w:rFonts w:ascii="Arial" w:hAnsi="Arial" w:cs="Arial"/>
          <w:sz w:val="16"/>
          <w:szCs w:val="16"/>
        </w:rPr>
        <w:lastRenderedPageBreak/>
        <w:t>The award (recently renamed the Segal AmeriCorps Education Award) varies depending on the amount of service the student completed. Students have up to seven years after their term of service has ended to claim the award.</w:t>
      </w:r>
    </w:p>
    <w:p w14:paraId="0D5B0762" w14:textId="0EF6E4BC" w:rsidR="004257C9" w:rsidRDefault="00D51D83" w:rsidP="0082652D">
      <w:pPr>
        <w:pStyle w:val="Subtitle"/>
      </w:pPr>
      <w:r>
        <w:t>My AmeriCorps / AmeriCorps</w:t>
      </w:r>
    </w:p>
    <w:p w14:paraId="02AFED32" w14:textId="77777777" w:rsidR="00D51D83" w:rsidRPr="00D51D83" w:rsidRDefault="00D51D83" w:rsidP="00D51D83">
      <w:pPr>
        <w:keepNext/>
        <w:spacing w:before="120" w:after="120" w:line="276" w:lineRule="auto"/>
        <w:rPr>
          <w:rStyle w:val="SubtleEmphasis"/>
        </w:rPr>
      </w:pPr>
      <w:r w:rsidRPr="00D51D83">
        <w:rPr>
          <w:rStyle w:val="SubtleEmphasis"/>
        </w:rPr>
        <w:t>Online Payment System</w:t>
      </w:r>
    </w:p>
    <w:p w14:paraId="489F6721" w14:textId="132FAC83" w:rsidR="00D51D83" w:rsidRPr="00D51D83" w:rsidRDefault="00D51D83" w:rsidP="00D51D83">
      <w:pPr>
        <w:spacing w:before="120" w:after="120" w:line="276" w:lineRule="auto"/>
        <w:rPr>
          <w:rFonts w:ascii="Arial" w:hAnsi="Arial" w:cs="Arial"/>
          <w:sz w:val="16"/>
          <w:szCs w:val="16"/>
        </w:rPr>
      </w:pPr>
      <w:r w:rsidRPr="00D51D83">
        <w:rPr>
          <w:rFonts w:ascii="Arial" w:hAnsi="Arial" w:cs="Arial"/>
          <w:sz w:val="16"/>
          <w:szCs w:val="16"/>
        </w:rPr>
        <w:t xml:space="preserve">To use an AmeriCorps award as payment toward tuition, students should log on to my.americorps.gov and complete an online payment voucher. An electronic request will be sent to the AmeriCorps representative in the SAIC Student Financial Services office to be certified. If approved, the request will be electronically certified and the funds will be sent to SAIC by (ACH) Electronic Payment. The award will appear as “Anticipated Aid” on PeopleSoft Self-Service, bills, and statements. When the funds are received, they are </w:t>
      </w:r>
      <w:r w:rsidRPr="00D51D83">
        <w:rPr>
          <w:rFonts w:ascii="Arial" w:hAnsi="Arial" w:cs="Arial"/>
          <w:b/>
          <w:bCs/>
          <w:sz w:val="16"/>
          <w:szCs w:val="16"/>
        </w:rPr>
        <w:t>disbursed to the student’s account</w:t>
      </w:r>
      <w:r w:rsidRPr="00D51D83">
        <w:rPr>
          <w:rFonts w:ascii="Arial" w:hAnsi="Arial" w:cs="Arial"/>
          <w:sz w:val="16"/>
          <w:szCs w:val="16"/>
        </w:rPr>
        <w:t>.</w:t>
      </w:r>
    </w:p>
    <w:p w14:paraId="26442FC9" w14:textId="77777777" w:rsidR="00D51D83" w:rsidRPr="00D51D83" w:rsidRDefault="00D51D83" w:rsidP="00D51D83">
      <w:pPr>
        <w:pStyle w:val="Heading1"/>
      </w:pPr>
      <w:bookmarkStart w:id="9" w:name="_Toc61007439"/>
      <w:r w:rsidRPr="00D51D83">
        <w:t>GENERAL COURSE INFORMATION</w:t>
      </w:r>
      <w:bookmarkEnd w:id="9"/>
    </w:p>
    <w:p w14:paraId="20EA00D9" w14:textId="77777777" w:rsidR="00D51D83" w:rsidRPr="00D51D83" w:rsidRDefault="00D51D83" w:rsidP="00D51D83">
      <w:pPr>
        <w:spacing w:before="120" w:after="120" w:line="276" w:lineRule="auto"/>
        <w:rPr>
          <w:rFonts w:ascii="Arial" w:hAnsi="Arial" w:cs="Arial"/>
          <w:sz w:val="16"/>
          <w:szCs w:val="16"/>
        </w:rPr>
      </w:pPr>
      <w:r w:rsidRPr="00D51D83">
        <w:rPr>
          <w:rFonts w:ascii="Arial" w:hAnsi="Arial" w:cs="Arial"/>
          <w:sz w:val="16"/>
          <w:szCs w:val="16"/>
        </w:rPr>
        <w:t>Please refer to the current SAIC Bulletin for complete listings of all certificate and degree requirements, course descriptions, and faculty biographies.</w:t>
      </w:r>
    </w:p>
    <w:p w14:paraId="4C2F3B9B" w14:textId="77777777" w:rsidR="00D51D83" w:rsidRPr="00D51D83" w:rsidRDefault="00D51D83" w:rsidP="00D51D83">
      <w:pPr>
        <w:pStyle w:val="Heading2"/>
      </w:pPr>
      <w:r w:rsidRPr="00D51D83">
        <w:t>Graduate Division MFA in Studio Program</w:t>
      </w:r>
    </w:p>
    <w:p w14:paraId="5D2CBFBA" w14:textId="136B2352" w:rsidR="00796860" w:rsidRDefault="00D51D83" w:rsidP="00D51D83">
      <w:pPr>
        <w:keepNext/>
        <w:spacing w:before="120" w:after="120" w:line="276" w:lineRule="auto"/>
        <w:rPr>
          <w:rFonts w:ascii="Arial" w:hAnsi="Arial" w:cs="Arial"/>
          <w:sz w:val="16"/>
          <w:szCs w:val="16"/>
        </w:rPr>
      </w:pPr>
      <w:r w:rsidRPr="00D51D83">
        <w:rPr>
          <w:rFonts w:ascii="Arial" w:hAnsi="Arial" w:cs="Arial"/>
          <w:sz w:val="16"/>
          <w:szCs w:val="16"/>
        </w:rPr>
        <w:t>Following is a list of registration rules for MFA Studio students. All other graduate and certificate students should refer to the Bulletin for course requirements. MFA Studio students are reminded that their program is designed to be a full-time tutorial program. All MFA Studio students are subject to the following regulations:</w:t>
      </w:r>
    </w:p>
    <w:p w14:paraId="45CC331F" w14:textId="7FDFAD2B" w:rsidR="008A44B0" w:rsidRPr="008A44B0" w:rsidRDefault="008A44B0" w:rsidP="008A44B0">
      <w:pPr>
        <w:pStyle w:val="ListParagraph"/>
        <w:numPr>
          <w:ilvl w:val="0"/>
          <w:numId w:val="16"/>
        </w:numPr>
        <w:spacing w:before="120" w:after="120" w:line="276" w:lineRule="auto"/>
        <w:contextualSpacing w:val="0"/>
        <w:rPr>
          <w:rFonts w:ascii="Arial" w:hAnsi="Arial" w:cs="Arial"/>
          <w:sz w:val="16"/>
          <w:szCs w:val="16"/>
        </w:rPr>
      </w:pPr>
      <w:r w:rsidRPr="008A44B0">
        <w:rPr>
          <w:rFonts w:ascii="Arial" w:hAnsi="Arial" w:cs="Arial"/>
          <w:sz w:val="16"/>
          <w:szCs w:val="16"/>
        </w:rPr>
        <w:t>They have a maximum of four years to complete the degree (this includes time off for leaves of absence).</w:t>
      </w:r>
    </w:p>
    <w:p w14:paraId="45D20E7E" w14:textId="06EF54DA" w:rsidR="008A44B0" w:rsidRPr="008A44B0" w:rsidRDefault="008A44B0" w:rsidP="008A44B0">
      <w:pPr>
        <w:pStyle w:val="ListParagraph"/>
        <w:numPr>
          <w:ilvl w:val="0"/>
          <w:numId w:val="16"/>
        </w:numPr>
        <w:spacing w:before="120" w:after="120" w:line="276" w:lineRule="auto"/>
        <w:contextualSpacing w:val="0"/>
        <w:rPr>
          <w:rFonts w:ascii="Arial" w:hAnsi="Arial" w:cs="Arial"/>
          <w:sz w:val="16"/>
          <w:szCs w:val="16"/>
        </w:rPr>
      </w:pPr>
      <w:r w:rsidRPr="008A44B0">
        <w:rPr>
          <w:rFonts w:ascii="Arial" w:hAnsi="Arial" w:cs="Arial"/>
          <w:sz w:val="16"/>
          <w:szCs w:val="16"/>
        </w:rPr>
        <w:t>All MFA candidates are required to submit their work for showing and evaluation in the MFA Thesis Exhibition, held annually in the spring. Thesis works will be evaluated by a faculty panel.</w:t>
      </w:r>
    </w:p>
    <w:p w14:paraId="2682D6A2" w14:textId="3B86B824" w:rsidR="008A44B0" w:rsidRPr="008A44B0" w:rsidRDefault="008A44B0" w:rsidP="008A44B0">
      <w:pPr>
        <w:pStyle w:val="ListParagraph"/>
        <w:numPr>
          <w:ilvl w:val="0"/>
          <w:numId w:val="16"/>
        </w:numPr>
        <w:spacing w:before="120" w:after="120" w:line="276" w:lineRule="auto"/>
        <w:contextualSpacing w:val="0"/>
        <w:rPr>
          <w:rFonts w:ascii="Arial" w:hAnsi="Arial" w:cs="Arial"/>
          <w:sz w:val="16"/>
          <w:szCs w:val="16"/>
        </w:rPr>
      </w:pPr>
      <w:r w:rsidRPr="008A44B0">
        <w:rPr>
          <w:rFonts w:ascii="Arial" w:hAnsi="Arial" w:cs="Arial"/>
          <w:sz w:val="16"/>
          <w:szCs w:val="16"/>
        </w:rPr>
        <w:t>All full-time graduate students must enroll in at least three credit hours of Graduate Projects (MFA 6009) per semester.</w:t>
      </w:r>
    </w:p>
    <w:p w14:paraId="0470DD0C" w14:textId="12C6A13D" w:rsidR="008A44B0" w:rsidRPr="008A44B0" w:rsidRDefault="008A44B0" w:rsidP="008A44B0">
      <w:pPr>
        <w:pStyle w:val="ListParagraph"/>
        <w:numPr>
          <w:ilvl w:val="0"/>
          <w:numId w:val="16"/>
        </w:numPr>
        <w:spacing w:before="120" w:after="120" w:line="276" w:lineRule="auto"/>
        <w:contextualSpacing w:val="0"/>
        <w:rPr>
          <w:rFonts w:ascii="Arial" w:hAnsi="Arial" w:cs="Arial"/>
          <w:sz w:val="16"/>
          <w:szCs w:val="16"/>
        </w:rPr>
      </w:pPr>
      <w:r w:rsidRPr="008A44B0">
        <w:rPr>
          <w:rFonts w:ascii="Arial" w:hAnsi="Arial" w:cs="Arial"/>
          <w:sz w:val="16"/>
          <w:szCs w:val="16"/>
        </w:rPr>
        <w:t>Graduate Projects enrollment must be in increments of three credit hours. More than 12 credit hours of Graduate Projects per term require permission from the associate dean.</w:t>
      </w:r>
    </w:p>
    <w:p w14:paraId="78DCC0D1" w14:textId="799B49B1" w:rsidR="008A44B0" w:rsidRPr="008A44B0" w:rsidRDefault="008A44B0" w:rsidP="008A44B0">
      <w:pPr>
        <w:pStyle w:val="ListParagraph"/>
        <w:numPr>
          <w:ilvl w:val="0"/>
          <w:numId w:val="16"/>
        </w:numPr>
        <w:spacing w:before="120" w:after="120" w:line="276" w:lineRule="auto"/>
        <w:contextualSpacing w:val="0"/>
        <w:rPr>
          <w:rFonts w:ascii="Arial" w:hAnsi="Arial" w:cs="Arial"/>
          <w:sz w:val="16"/>
          <w:szCs w:val="16"/>
        </w:rPr>
      </w:pPr>
      <w:r w:rsidRPr="008A44B0">
        <w:rPr>
          <w:rFonts w:ascii="Arial" w:hAnsi="Arial" w:cs="Arial"/>
          <w:sz w:val="16"/>
          <w:szCs w:val="16"/>
        </w:rPr>
        <w:t>No more than two advisors (with a maximum of six credit hours of Graduate Projects per advisor) may be scheduled for a given semester. Exceptions to this require permission from the associate dean.</w:t>
      </w:r>
    </w:p>
    <w:p w14:paraId="47DDF940" w14:textId="546057FD" w:rsidR="008A44B0" w:rsidRPr="008A44B0" w:rsidRDefault="008A44B0" w:rsidP="008A44B0">
      <w:pPr>
        <w:pStyle w:val="ListParagraph"/>
        <w:numPr>
          <w:ilvl w:val="0"/>
          <w:numId w:val="16"/>
        </w:numPr>
        <w:spacing w:before="120" w:after="120" w:line="276" w:lineRule="auto"/>
        <w:contextualSpacing w:val="0"/>
        <w:rPr>
          <w:rFonts w:ascii="Arial" w:hAnsi="Arial" w:cs="Arial"/>
          <w:sz w:val="16"/>
          <w:szCs w:val="16"/>
        </w:rPr>
      </w:pPr>
      <w:r w:rsidRPr="008A44B0">
        <w:rPr>
          <w:rFonts w:ascii="Arial" w:hAnsi="Arial" w:cs="Arial"/>
          <w:sz w:val="16"/>
          <w:szCs w:val="16"/>
        </w:rPr>
        <w:t>Undergraduate courses at the 1000- and 2000-level require the instructor’s and associate dean’s permission for graduate level credit.</w:t>
      </w:r>
    </w:p>
    <w:p w14:paraId="5667DC6D" w14:textId="6ECF19D8" w:rsidR="005C265E" w:rsidRDefault="008A44B0" w:rsidP="008A44B0">
      <w:pPr>
        <w:pStyle w:val="ListParagraph"/>
        <w:numPr>
          <w:ilvl w:val="0"/>
          <w:numId w:val="16"/>
        </w:numPr>
        <w:spacing w:before="120" w:after="120" w:line="276" w:lineRule="auto"/>
        <w:contextualSpacing w:val="0"/>
        <w:rPr>
          <w:rFonts w:ascii="Arial" w:hAnsi="Arial" w:cs="Arial"/>
          <w:sz w:val="16"/>
          <w:szCs w:val="16"/>
        </w:rPr>
      </w:pPr>
      <w:r w:rsidRPr="008A44B0">
        <w:rPr>
          <w:rFonts w:ascii="Arial" w:hAnsi="Arial" w:cs="Arial"/>
          <w:sz w:val="16"/>
          <w:szCs w:val="16"/>
        </w:rPr>
        <w:t>No more than one undergraduate studio course per semester is allowed without the associate dean’s permission. Only a limited number of graduate students will be permitted to enroll in each undergraduate studio or art history class.</w:t>
      </w:r>
    </w:p>
    <w:p w14:paraId="20DB9C8A" w14:textId="6478EF0B" w:rsidR="009032BB" w:rsidRPr="009032BB" w:rsidRDefault="009032BB" w:rsidP="009032BB">
      <w:pPr>
        <w:pStyle w:val="ListParagraph"/>
        <w:numPr>
          <w:ilvl w:val="0"/>
          <w:numId w:val="16"/>
        </w:numPr>
        <w:spacing w:before="120" w:after="120" w:line="276" w:lineRule="auto"/>
        <w:contextualSpacing w:val="0"/>
        <w:rPr>
          <w:rFonts w:ascii="Arial" w:hAnsi="Arial" w:cs="Arial"/>
          <w:sz w:val="16"/>
          <w:szCs w:val="16"/>
        </w:rPr>
      </w:pPr>
      <w:r w:rsidRPr="009032BB">
        <w:rPr>
          <w:rFonts w:ascii="Arial" w:hAnsi="Arial" w:cs="Arial"/>
          <w:sz w:val="16"/>
          <w:szCs w:val="16"/>
        </w:rPr>
        <w:t>Students transferring into the MFA program from other schools will be required to complete at least 30 credit hours of the studio requirement at SAIC to be eligible for a degree.</w:t>
      </w:r>
    </w:p>
    <w:p w14:paraId="2411145B" w14:textId="2D77B574" w:rsidR="009032BB" w:rsidRPr="009032BB" w:rsidRDefault="009032BB" w:rsidP="009032BB">
      <w:pPr>
        <w:pStyle w:val="ListParagraph"/>
        <w:numPr>
          <w:ilvl w:val="0"/>
          <w:numId w:val="16"/>
        </w:numPr>
        <w:spacing w:before="120" w:after="120" w:line="276" w:lineRule="auto"/>
        <w:contextualSpacing w:val="0"/>
        <w:rPr>
          <w:rFonts w:ascii="Arial" w:hAnsi="Arial" w:cs="Arial"/>
          <w:sz w:val="16"/>
          <w:szCs w:val="16"/>
        </w:rPr>
      </w:pPr>
      <w:r w:rsidRPr="009032BB">
        <w:rPr>
          <w:rFonts w:ascii="Arial" w:hAnsi="Arial" w:cs="Arial"/>
          <w:sz w:val="16"/>
          <w:szCs w:val="16"/>
        </w:rPr>
        <w:t>Full-time status is achieved by 12 credit hours of enrollment. Part-time graduate students should discuss their schedules with the graduate division chair.</w:t>
      </w:r>
    </w:p>
    <w:p w14:paraId="3E469FB4" w14:textId="383A3E60" w:rsidR="009032BB" w:rsidRPr="009032BB" w:rsidRDefault="009032BB" w:rsidP="009032BB">
      <w:pPr>
        <w:pStyle w:val="ListParagraph"/>
        <w:numPr>
          <w:ilvl w:val="0"/>
          <w:numId w:val="16"/>
        </w:numPr>
        <w:spacing w:before="120" w:after="120" w:line="276" w:lineRule="auto"/>
        <w:contextualSpacing w:val="0"/>
        <w:rPr>
          <w:rFonts w:ascii="Arial" w:hAnsi="Arial" w:cs="Arial"/>
          <w:sz w:val="16"/>
          <w:szCs w:val="16"/>
        </w:rPr>
      </w:pPr>
      <w:r w:rsidRPr="009032BB">
        <w:rPr>
          <w:rFonts w:ascii="Arial" w:hAnsi="Arial" w:cs="Arial"/>
          <w:sz w:val="16"/>
          <w:szCs w:val="16"/>
        </w:rPr>
        <w:t>MFA students are required to take ARTHI 5002 in their first semester at SAIC if they have not previously taken at least two modern art history courses as undergraduates.</w:t>
      </w:r>
    </w:p>
    <w:p w14:paraId="1A1F55ED" w14:textId="28E759FC" w:rsidR="009032BB" w:rsidRPr="008A44B0" w:rsidRDefault="009032BB" w:rsidP="009032BB">
      <w:pPr>
        <w:pStyle w:val="ListParagraph"/>
        <w:numPr>
          <w:ilvl w:val="0"/>
          <w:numId w:val="16"/>
        </w:numPr>
        <w:spacing w:before="120" w:after="120" w:line="276" w:lineRule="auto"/>
        <w:contextualSpacing w:val="0"/>
        <w:rPr>
          <w:rFonts w:ascii="Arial" w:hAnsi="Arial" w:cs="Arial"/>
          <w:sz w:val="16"/>
          <w:szCs w:val="16"/>
        </w:rPr>
      </w:pPr>
      <w:r w:rsidRPr="009032BB">
        <w:rPr>
          <w:rFonts w:ascii="Arial" w:hAnsi="Arial" w:cs="Arial"/>
          <w:sz w:val="16"/>
          <w:szCs w:val="16"/>
        </w:rPr>
        <w:t>MFA students must complete all outstanding coursework by the end of the summer sessions following participation in the thesis exhibition.</w:t>
      </w:r>
    </w:p>
    <w:p w14:paraId="1FA28FE0" w14:textId="0FD22A74" w:rsidR="00D51D83" w:rsidRDefault="00C31E2B" w:rsidP="0083186C">
      <w:pPr>
        <w:spacing w:before="120" w:after="120" w:line="276" w:lineRule="auto"/>
        <w:rPr>
          <w:rFonts w:ascii="Arial" w:hAnsi="Arial" w:cs="Arial"/>
          <w:sz w:val="16"/>
          <w:szCs w:val="16"/>
        </w:rPr>
      </w:pPr>
      <w:r w:rsidRPr="00C31E2B">
        <w:rPr>
          <w:rFonts w:ascii="Arial" w:hAnsi="Arial" w:cs="Arial"/>
          <w:sz w:val="16"/>
          <w:szCs w:val="16"/>
        </w:rPr>
        <w:t>All other graduate and certificate students should consult the current SAIC Bulletin or their program chairs for registration assistance.</w:t>
      </w:r>
    </w:p>
    <w:p w14:paraId="0CB36E53" w14:textId="49C22B28" w:rsidR="00C31E2B" w:rsidRDefault="00C31E2B" w:rsidP="00C31E2B">
      <w:pPr>
        <w:pStyle w:val="Heading2"/>
      </w:pPr>
      <w:r>
        <w:t>Undergraduate Division</w:t>
      </w:r>
    </w:p>
    <w:p w14:paraId="08EE8C6C" w14:textId="581C9C02" w:rsidR="00C31E2B" w:rsidRPr="00C31E2B" w:rsidRDefault="00C31E2B" w:rsidP="00C31E2B">
      <w:pPr>
        <w:pStyle w:val="ListParagraph"/>
        <w:numPr>
          <w:ilvl w:val="0"/>
          <w:numId w:val="19"/>
        </w:numPr>
        <w:spacing w:before="120" w:after="120" w:line="276" w:lineRule="auto"/>
        <w:contextualSpacing w:val="0"/>
        <w:rPr>
          <w:rFonts w:ascii="Arial" w:hAnsi="Arial" w:cs="Arial"/>
          <w:sz w:val="16"/>
          <w:szCs w:val="16"/>
        </w:rPr>
      </w:pPr>
      <w:r w:rsidRPr="00C31E2B">
        <w:rPr>
          <w:rFonts w:ascii="Arial" w:hAnsi="Arial" w:cs="Arial"/>
          <w:sz w:val="16"/>
          <w:szCs w:val="16"/>
        </w:rPr>
        <w:t>Courses at the 1000- through 4000-level are considered undergraduate courses. Courses numbered in the 1000- and 2000-series denote introductory-level courses. Beginning students should select from among courses in the 1000-and 2000-level series requiring no prerequisites. Courses numbered in the 3000- or 4000-level series are considered intermediate and advanced courses, respectively.</w:t>
      </w:r>
    </w:p>
    <w:p w14:paraId="54051057" w14:textId="2217C92B" w:rsidR="00C31E2B" w:rsidRPr="00C31E2B" w:rsidRDefault="00C31E2B" w:rsidP="00C31E2B">
      <w:pPr>
        <w:pStyle w:val="ListParagraph"/>
        <w:numPr>
          <w:ilvl w:val="0"/>
          <w:numId w:val="19"/>
        </w:numPr>
        <w:spacing w:before="120" w:after="120" w:line="276" w:lineRule="auto"/>
        <w:contextualSpacing w:val="0"/>
        <w:rPr>
          <w:rFonts w:ascii="Arial" w:hAnsi="Arial" w:cs="Arial"/>
          <w:sz w:val="16"/>
          <w:szCs w:val="16"/>
        </w:rPr>
      </w:pPr>
      <w:r w:rsidRPr="00C31E2B">
        <w:rPr>
          <w:rFonts w:ascii="Arial" w:hAnsi="Arial" w:cs="Arial"/>
          <w:sz w:val="16"/>
          <w:szCs w:val="16"/>
        </w:rPr>
        <w:t>Courses at the 5000- and 6000-level are reserved</w:t>
      </w:r>
      <w:r>
        <w:rPr>
          <w:rFonts w:ascii="Arial" w:hAnsi="Arial" w:cs="Arial"/>
          <w:sz w:val="16"/>
          <w:szCs w:val="16"/>
        </w:rPr>
        <w:t xml:space="preserve"> </w:t>
      </w:r>
      <w:r w:rsidRPr="00C31E2B">
        <w:rPr>
          <w:rFonts w:ascii="Arial" w:hAnsi="Arial" w:cs="Arial"/>
          <w:sz w:val="16"/>
          <w:szCs w:val="16"/>
        </w:rPr>
        <w:t>for matriculated graduate students. Undergraduate participation in graduate level classes requires the signature of the faculty member.</w:t>
      </w:r>
    </w:p>
    <w:p w14:paraId="6150AC66" w14:textId="085218DF" w:rsidR="00C31E2B" w:rsidRPr="00C31E2B" w:rsidRDefault="00C31E2B" w:rsidP="00C31E2B">
      <w:pPr>
        <w:pStyle w:val="ListParagraph"/>
        <w:numPr>
          <w:ilvl w:val="0"/>
          <w:numId w:val="19"/>
        </w:numPr>
        <w:spacing w:before="120" w:after="120" w:line="276" w:lineRule="auto"/>
        <w:contextualSpacing w:val="0"/>
        <w:rPr>
          <w:rFonts w:ascii="Arial" w:hAnsi="Arial" w:cs="Arial"/>
          <w:sz w:val="16"/>
          <w:szCs w:val="16"/>
        </w:rPr>
      </w:pPr>
      <w:r w:rsidRPr="00C31E2B">
        <w:rPr>
          <w:rFonts w:ascii="Arial" w:hAnsi="Arial" w:cs="Arial"/>
          <w:sz w:val="16"/>
          <w:szCs w:val="16"/>
        </w:rPr>
        <w:t>Continuing students who are currently classified as first-year students or first-semester sophomores are required to see an academic advisor in the Academic Advising office prior to registering. Call 312.629.6800 to make an appointment with an advisor.</w:t>
      </w:r>
    </w:p>
    <w:p w14:paraId="6EF2BA3D" w14:textId="39CB9052" w:rsidR="00C31E2B" w:rsidRPr="00C31E2B" w:rsidRDefault="00C31E2B" w:rsidP="00C31E2B">
      <w:pPr>
        <w:pStyle w:val="ListParagraph"/>
        <w:numPr>
          <w:ilvl w:val="0"/>
          <w:numId w:val="19"/>
        </w:numPr>
        <w:spacing w:before="120" w:after="120" w:line="276" w:lineRule="auto"/>
        <w:contextualSpacing w:val="0"/>
        <w:rPr>
          <w:rFonts w:ascii="Arial" w:hAnsi="Arial" w:cs="Arial"/>
          <w:sz w:val="16"/>
          <w:szCs w:val="16"/>
        </w:rPr>
      </w:pPr>
      <w:r w:rsidRPr="00C31E2B">
        <w:rPr>
          <w:rFonts w:ascii="Arial" w:hAnsi="Arial" w:cs="Arial"/>
          <w:sz w:val="16"/>
          <w:szCs w:val="16"/>
        </w:rPr>
        <w:t>Undergraduate Independent Studies Projects (ISP) require the completion of the ISP application and signatures of both the instructor and the appropriate department head. Only junior- and senior-status students may do an ISP. Students are limited to no more than one independent studies project per semester, and may take no more than a total of three credit hours of ISP. For more information, please see the SAIC Registration and Records web information.</w:t>
      </w:r>
    </w:p>
    <w:p w14:paraId="70DFB9A8" w14:textId="750502FC" w:rsidR="00C31E2B" w:rsidRPr="00C31E2B" w:rsidRDefault="00C31E2B" w:rsidP="00C31E2B">
      <w:pPr>
        <w:pStyle w:val="ListParagraph"/>
        <w:numPr>
          <w:ilvl w:val="0"/>
          <w:numId w:val="19"/>
        </w:numPr>
        <w:spacing w:before="120" w:after="120" w:line="276" w:lineRule="auto"/>
        <w:contextualSpacing w:val="0"/>
        <w:rPr>
          <w:rFonts w:ascii="Arial" w:hAnsi="Arial" w:cs="Arial"/>
          <w:sz w:val="16"/>
          <w:szCs w:val="16"/>
        </w:rPr>
      </w:pPr>
      <w:r w:rsidRPr="00C31E2B">
        <w:rPr>
          <w:rFonts w:ascii="Arial" w:hAnsi="Arial" w:cs="Arial"/>
          <w:sz w:val="16"/>
          <w:szCs w:val="16"/>
        </w:rPr>
        <w:t>Full-time status in the undergraduate programs consists of 12 credit hours per semester. Undergraduate students who wish to take more than 18 total credit hours in one semester must receive advance approval from the assistant dean of Student Affairs for Academic Advising.</w:t>
      </w:r>
    </w:p>
    <w:p w14:paraId="38FE8B14" w14:textId="40A51E9A" w:rsidR="00C31E2B" w:rsidRDefault="00C31E2B" w:rsidP="00C31E2B">
      <w:pPr>
        <w:pStyle w:val="ListParagraph"/>
        <w:numPr>
          <w:ilvl w:val="0"/>
          <w:numId w:val="19"/>
        </w:numPr>
        <w:spacing w:before="120" w:after="120" w:line="276" w:lineRule="auto"/>
        <w:contextualSpacing w:val="0"/>
        <w:rPr>
          <w:rFonts w:ascii="Arial" w:hAnsi="Arial" w:cs="Arial"/>
          <w:sz w:val="16"/>
          <w:szCs w:val="16"/>
        </w:rPr>
      </w:pPr>
      <w:r w:rsidRPr="00C31E2B">
        <w:rPr>
          <w:rFonts w:ascii="Arial" w:hAnsi="Arial" w:cs="Arial"/>
          <w:sz w:val="16"/>
          <w:szCs w:val="16"/>
        </w:rPr>
        <w:t>Class absences, including those during the add</w:t>
      </w:r>
      <w:r w:rsidR="00AA1345">
        <w:rPr>
          <w:rFonts w:ascii="Arial" w:hAnsi="Arial" w:cs="Arial"/>
          <w:sz w:val="16"/>
          <w:szCs w:val="16"/>
        </w:rPr>
        <w:t xml:space="preserve"> / </w:t>
      </w:r>
      <w:r w:rsidRPr="00C31E2B">
        <w:rPr>
          <w:rFonts w:ascii="Arial" w:hAnsi="Arial" w:cs="Arial"/>
          <w:sz w:val="16"/>
          <w:szCs w:val="16"/>
        </w:rPr>
        <w:t>drop period, are factored in the satisfactory completion of course requirements, and more than three absences may result in a grade of No Credit (NCR). To receive a grade of Credit</w:t>
      </w:r>
      <w:r>
        <w:rPr>
          <w:rFonts w:ascii="Arial" w:hAnsi="Arial" w:cs="Arial"/>
          <w:sz w:val="16"/>
          <w:szCs w:val="16"/>
        </w:rPr>
        <w:t xml:space="preserve"> </w:t>
      </w:r>
      <w:r w:rsidRPr="00C31E2B">
        <w:rPr>
          <w:rFonts w:ascii="Arial" w:hAnsi="Arial" w:cs="Arial"/>
          <w:sz w:val="16"/>
          <w:szCs w:val="16"/>
        </w:rPr>
        <w:t>(CR) the student must achieve at least average performance</w:t>
      </w:r>
      <w:r>
        <w:rPr>
          <w:rFonts w:ascii="Arial" w:hAnsi="Arial" w:cs="Arial"/>
          <w:sz w:val="16"/>
          <w:szCs w:val="16"/>
        </w:rPr>
        <w:t xml:space="preserve"> </w:t>
      </w:r>
      <w:r w:rsidRPr="00C31E2B">
        <w:rPr>
          <w:rFonts w:ascii="Arial" w:hAnsi="Arial" w:cs="Arial"/>
          <w:sz w:val="16"/>
          <w:szCs w:val="16"/>
        </w:rPr>
        <w:t>in the course (the traditional grade equivalent of a C). Students should consult their course syllabi to determine the absence policy for each specific course they take.</w:t>
      </w:r>
    </w:p>
    <w:p w14:paraId="3E33B3F5" w14:textId="17D891D0" w:rsidR="00C31E2B" w:rsidRPr="00C31E2B" w:rsidRDefault="00C31E2B" w:rsidP="00C31E2B">
      <w:pPr>
        <w:pStyle w:val="ListParagraph"/>
        <w:numPr>
          <w:ilvl w:val="0"/>
          <w:numId w:val="19"/>
        </w:numPr>
        <w:spacing w:before="120" w:after="120" w:line="276" w:lineRule="auto"/>
        <w:contextualSpacing w:val="0"/>
        <w:rPr>
          <w:rFonts w:ascii="Arial" w:hAnsi="Arial" w:cs="Arial"/>
          <w:sz w:val="16"/>
          <w:szCs w:val="16"/>
        </w:rPr>
      </w:pPr>
      <w:r>
        <w:rPr>
          <w:rFonts w:ascii="Arial" w:hAnsi="Arial" w:cs="Arial"/>
          <w:sz w:val="16"/>
          <w:szCs w:val="16"/>
        </w:rPr>
        <w:t>Undergraduates are allowed a maximum of 10 years (including time off for leaves of absence) to complete their degree.</w:t>
      </w:r>
    </w:p>
    <w:p w14:paraId="65FE6435" w14:textId="076347C5" w:rsidR="00D51D83" w:rsidRDefault="00C31E2B" w:rsidP="00C31E2B">
      <w:pPr>
        <w:pStyle w:val="Heading2"/>
      </w:pPr>
      <w:r>
        <w:t>Students at Large (SAL)</w:t>
      </w:r>
    </w:p>
    <w:p w14:paraId="29D49E69" w14:textId="4C5D7245" w:rsidR="00A27A72" w:rsidRPr="00A27A72" w:rsidRDefault="00A27A72" w:rsidP="00A27A72">
      <w:pPr>
        <w:spacing w:before="120" w:after="120" w:line="276" w:lineRule="auto"/>
        <w:rPr>
          <w:rFonts w:ascii="Arial" w:hAnsi="Arial" w:cs="Arial"/>
          <w:sz w:val="16"/>
          <w:szCs w:val="16"/>
        </w:rPr>
      </w:pPr>
      <w:r w:rsidRPr="00A27A72">
        <w:rPr>
          <w:rFonts w:ascii="Arial" w:hAnsi="Arial" w:cs="Arial"/>
          <w:sz w:val="16"/>
          <w:szCs w:val="16"/>
        </w:rPr>
        <w:t>Adults not currently matriculated into any of SAIC’s degree programs may still enroll in degree program courses and</w:t>
      </w:r>
      <w:r w:rsidR="00AA1345">
        <w:rPr>
          <w:rFonts w:ascii="Arial" w:hAnsi="Arial" w:cs="Arial"/>
          <w:sz w:val="16"/>
          <w:szCs w:val="16"/>
        </w:rPr>
        <w:t xml:space="preserve"> /</w:t>
      </w:r>
      <w:r w:rsidRPr="00A27A72">
        <w:rPr>
          <w:rFonts w:ascii="Arial" w:hAnsi="Arial" w:cs="Arial"/>
          <w:sz w:val="16"/>
          <w:szCs w:val="16"/>
        </w:rPr>
        <w:t xml:space="preserve"> or Continuing Studies courses as a Student at Large (SAL). Because this is not a degree program, there are no admittance policies or procedures. Students must be 18 years of age or older and have received a high school diploma or its equivalent. SAL students may enroll in degree program courses for college credit, and</w:t>
      </w:r>
      <w:r w:rsidR="00AA1345">
        <w:rPr>
          <w:rFonts w:ascii="Arial" w:hAnsi="Arial" w:cs="Arial"/>
          <w:sz w:val="16"/>
          <w:szCs w:val="16"/>
        </w:rPr>
        <w:t xml:space="preserve"> / </w:t>
      </w:r>
      <w:r w:rsidRPr="00A27A72">
        <w:rPr>
          <w:rFonts w:ascii="Arial" w:hAnsi="Arial" w:cs="Arial"/>
          <w:sz w:val="16"/>
          <w:szCs w:val="16"/>
        </w:rPr>
        <w:t>or they may enroll in Continuing Studies courses designed especially for the non-degree-seeking student (although some Continuing Studies courses have a 1.5 credit option).</w:t>
      </w:r>
    </w:p>
    <w:p w14:paraId="5CCDE521" w14:textId="0E7FF022" w:rsidR="00A27A72" w:rsidRPr="00A27A72" w:rsidRDefault="00A27A72" w:rsidP="00A27A72">
      <w:pPr>
        <w:spacing w:before="120" w:after="120" w:line="276" w:lineRule="auto"/>
        <w:rPr>
          <w:rFonts w:ascii="Arial" w:hAnsi="Arial" w:cs="Arial"/>
          <w:sz w:val="16"/>
          <w:szCs w:val="16"/>
        </w:rPr>
      </w:pPr>
      <w:r w:rsidRPr="00A27A72">
        <w:rPr>
          <w:rFonts w:ascii="Arial" w:hAnsi="Arial" w:cs="Arial"/>
          <w:sz w:val="16"/>
          <w:szCs w:val="16"/>
        </w:rPr>
        <w:t xml:space="preserve">SAL students enjoy most of the benefits of degree-seeking students, including access to the Art Institute of Chicago, John M. Flaxman Library, Ryerson and Burnham Libraries, MacLean Visual Resources Center, </w:t>
      </w:r>
      <w:r w:rsidRPr="00A27A72">
        <w:rPr>
          <w:rFonts w:ascii="Arial" w:hAnsi="Arial" w:cs="Arial"/>
          <w:sz w:val="16"/>
          <w:szCs w:val="16"/>
        </w:rPr>
        <w:lastRenderedPageBreak/>
        <w:t>Video Data Bank, discounted tickets to Gene</w:t>
      </w:r>
      <w:r w:rsidR="00872317">
        <w:rPr>
          <w:rFonts w:ascii="Arial" w:hAnsi="Arial" w:cs="Arial"/>
          <w:sz w:val="16"/>
          <w:szCs w:val="16"/>
        </w:rPr>
        <w:t> </w:t>
      </w:r>
      <w:r w:rsidRPr="00A27A72">
        <w:rPr>
          <w:rFonts w:ascii="Arial" w:hAnsi="Arial" w:cs="Arial"/>
          <w:sz w:val="16"/>
          <w:szCs w:val="16"/>
        </w:rPr>
        <w:t>Siskel Film Center screenings, and more.</w:t>
      </w:r>
    </w:p>
    <w:p w14:paraId="61DC0BA9" w14:textId="77777777" w:rsidR="00A27A72" w:rsidRPr="00A27A72" w:rsidRDefault="00A27A72" w:rsidP="00A27A72">
      <w:pPr>
        <w:spacing w:before="120" w:after="120" w:line="276" w:lineRule="auto"/>
        <w:rPr>
          <w:rFonts w:ascii="Arial" w:hAnsi="Arial" w:cs="Arial"/>
          <w:sz w:val="16"/>
          <w:szCs w:val="16"/>
        </w:rPr>
      </w:pPr>
      <w:r w:rsidRPr="00A27A72">
        <w:rPr>
          <w:rFonts w:ascii="Arial" w:hAnsi="Arial" w:cs="Arial"/>
          <w:sz w:val="16"/>
          <w:szCs w:val="16"/>
        </w:rPr>
        <w:t>Degree program courses at the 1000- and 2000-level are open for SAL students on a space-available basis. Courses at the 3000- and 4000-level are open to students who meet the prerequisites through prior coursework or through approval from the instructor. SAL students are not permitted to take undergraduate independent study courses. SAL students who are subsequently admitted to the BFA or BIA program may apply up to 42 credit hours earned prior to their admission toward the degree. These credits must have been earned in the five years immediately preceding admission. SAL students may not register for Graduate Projects, an independent study course reserved for MFA students, nor can credits earned as a SAL student be applied to the MFA program should the student be subsequently admitted.</w:t>
      </w:r>
    </w:p>
    <w:p w14:paraId="06C50E16" w14:textId="0C8D96D7" w:rsidR="00C31E2B" w:rsidRDefault="00A27A72" w:rsidP="00A27A72">
      <w:pPr>
        <w:spacing w:before="120" w:after="120" w:line="276" w:lineRule="auto"/>
        <w:rPr>
          <w:rFonts w:ascii="Arial" w:hAnsi="Arial" w:cs="Arial"/>
          <w:sz w:val="16"/>
          <w:szCs w:val="16"/>
        </w:rPr>
      </w:pPr>
      <w:r w:rsidRPr="00A27A72">
        <w:rPr>
          <w:rFonts w:ascii="Arial" w:hAnsi="Arial" w:cs="Arial"/>
          <w:sz w:val="16"/>
          <w:szCs w:val="16"/>
        </w:rPr>
        <w:t>SAL students who have earned a master’s degree and wish to earn additional credit for career-related professional development may apply for graduate-level credit in courses at the 2000-level or above. To apply for graduate level credit, the student must request permission from the instructor and the graduate division chair.</w:t>
      </w:r>
    </w:p>
    <w:p w14:paraId="0E9145DD" w14:textId="52D384A5" w:rsidR="00C31E2B" w:rsidRDefault="00A27A72" w:rsidP="00A27A72">
      <w:pPr>
        <w:pStyle w:val="Title"/>
      </w:pPr>
      <w:r>
        <w:t>FINANCIAL AID FOR NON-SAIC DEGREE SEEKING (ACE) STUDENTS</w:t>
      </w:r>
    </w:p>
    <w:p w14:paraId="0C1C41AF" w14:textId="6716077E" w:rsidR="00D51D83" w:rsidRDefault="00A27A72" w:rsidP="0083186C">
      <w:pPr>
        <w:spacing w:before="120" w:after="120" w:line="276" w:lineRule="auto"/>
        <w:rPr>
          <w:rFonts w:ascii="Arial" w:hAnsi="Arial" w:cs="Arial"/>
          <w:sz w:val="16"/>
          <w:szCs w:val="16"/>
        </w:rPr>
      </w:pPr>
      <w:r w:rsidRPr="00A27A72">
        <w:rPr>
          <w:rFonts w:ascii="Arial" w:hAnsi="Arial" w:cs="Arial"/>
          <w:sz w:val="16"/>
          <w:szCs w:val="16"/>
        </w:rPr>
        <w:t>Financial aid for Non-SAIC degree-seeking (ACE) students is available to those students eligible for AIC</w:t>
      </w:r>
      <w:r w:rsidR="00AA1345">
        <w:rPr>
          <w:rFonts w:ascii="Arial" w:hAnsi="Arial" w:cs="Arial"/>
          <w:sz w:val="16"/>
          <w:szCs w:val="16"/>
        </w:rPr>
        <w:t xml:space="preserve"> / </w:t>
      </w:r>
      <w:r w:rsidRPr="00A27A72">
        <w:rPr>
          <w:rFonts w:ascii="Arial" w:hAnsi="Arial" w:cs="Arial"/>
          <w:sz w:val="16"/>
          <w:szCs w:val="16"/>
        </w:rPr>
        <w:t>SAIC Employee Remission, Teacher Remission, Art Education Student Teacher Supervisor Remission, Art Therapy Fieldwork Supervisor Remission, and the Grace and Walter Byron Smith Scholarship.</w:t>
      </w:r>
    </w:p>
    <w:p w14:paraId="077E489D" w14:textId="52FCEC18" w:rsidR="00A27A72" w:rsidRDefault="00872317" w:rsidP="0082652D">
      <w:pPr>
        <w:pStyle w:val="Subtitle"/>
      </w:pPr>
      <w:r>
        <w:t>Financial Aid Eligibility Requirements and Application Procedures</w:t>
      </w:r>
    </w:p>
    <w:p w14:paraId="4BFA2724" w14:textId="372AD01A" w:rsidR="00872317" w:rsidRPr="00872317" w:rsidRDefault="00872317" w:rsidP="00872317">
      <w:pPr>
        <w:keepNext/>
        <w:spacing w:before="120" w:after="120" w:line="276" w:lineRule="auto"/>
        <w:rPr>
          <w:rStyle w:val="SubtleEmphasis"/>
        </w:rPr>
      </w:pPr>
      <w:r w:rsidRPr="00872317">
        <w:rPr>
          <w:rStyle w:val="SubtleEmphasis"/>
        </w:rPr>
        <w:t>Employee Remission</w:t>
      </w:r>
    </w:p>
    <w:p w14:paraId="3DB9775E" w14:textId="7F98CAF4" w:rsidR="00872317" w:rsidRPr="00872317" w:rsidRDefault="00872317" w:rsidP="00872317">
      <w:pPr>
        <w:spacing w:before="120" w:after="120" w:line="276" w:lineRule="auto"/>
        <w:rPr>
          <w:rFonts w:ascii="Arial" w:hAnsi="Arial" w:cs="Arial"/>
          <w:sz w:val="16"/>
          <w:szCs w:val="16"/>
        </w:rPr>
      </w:pPr>
      <w:r w:rsidRPr="00872317">
        <w:rPr>
          <w:rFonts w:ascii="Arial" w:hAnsi="Arial" w:cs="Arial"/>
          <w:sz w:val="16"/>
          <w:szCs w:val="16"/>
        </w:rPr>
        <w:t xml:space="preserve">Employees eligible for remission should </w:t>
      </w:r>
      <w:r w:rsidR="00B41F88">
        <w:rPr>
          <w:rFonts w:ascii="Arial" w:hAnsi="Arial" w:cs="Arial"/>
          <w:sz w:val="16"/>
          <w:szCs w:val="16"/>
        </w:rPr>
        <w:t>complete</w:t>
      </w:r>
      <w:r w:rsidR="00B41F88" w:rsidRPr="00872317">
        <w:rPr>
          <w:rFonts w:ascii="Arial" w:hAnsi="Arial" w:cs="Arial"/>
          <w:sz w:val="16"/>
          <w:szCs w:val="16"/>
        </w:rPr>
        <w:t xml:space="preserve"> </w:t>
      </w:r>
      <w:r w:rsidRPr="00872317">
        <w:rPr>
          <w:rFonts w:ascii="Arial" w:hAnsi="Arial" w:cs="Arial"/>
          <w:sz w:val="16"/>
          <w:szCs w:val="16"/>
        </w:rPr>
        <w:t xml:space="preserve">the </w:t>
      </w:r>
      <w:r w:rsidR="00B41F88">
        <w:rPr>
          <w:rFonts w:ascii="Arial" w:hAnsi="Arial" w:cs="Arial"/>
          <w:sz w:val="16"/>
          <w:szCs w:val="16"/>
        </w:rPr>
        <w:t xml:space="preserve">online </w:t>
      </w:r>
      <w:r w:rsidRPr="00872317">
        <w:rPr>
          <w:rFonts w:ascii="Arial" w:hAnsi="Arial" w:cs="Arial"/>
          <w:sz w:val="16"/>
          <w:szCs w:val="16"/>
        </w:rPr>
        <w:t xml:space="preserve">remission form </w:t>
      </w:r>
      <w:r w:rsidR="00B41F88">
        <w:rPr>
          <w:rFonts w:ascii="Arial" w:hAnsi="Arial" w:cs="Arial"/>
          <w:sz w:val="16"/>
          <w:szCs w:val="16"/>
        </w:rPr>
        <w:t>on the</w:t>
      </w:r>
      <w:r w:rsidR="00B41F88" w:rsidRPr="00872317">
        <w:rPr>
          <w:rFonts w:ascii="Arial" w:hAnsi="Arial" w:cs="Arial"/>
          <w:sz w:val="16"/>
          <w:szCs w:val="16"/>
        </w:rPr>
        <w:t xml:space="preserve"> </w:t>
      </w:r>
      <w:r w:rsidRPr="00872317">
        <w:rPr>
          <w:rFonts w:ascii="Arial" w:hAnsi="Arial" w:cs="Arial"/>
          <w:sz w:val="16"/>
          <w:szCs w:val="16"/>
        </w:rPr>
        <w:t>Human Resources</w:t>
      </w:r>
      <w:r w:rsidR="00B41F88">
        <w:rPr>
          <w:rFonts w:ascii="Arial" w:hAnsi="Arial" w:cs="Arial"/>
          <w:sz w:val="16"/>
          <w:szCs w:val="16"/>
        </w:rPr>
        <w:t xml:space="preserve"> webs</w:t>
      </w:r>
      <w:r w:rsidR="008337C8">
        <w:rPr>
          <w:rFonts w:ascii="Arial" w:hAnsi="Arial" w:cs="Arial"/>
          <w:sz w:val="16"/>
          <w:szCs w:val="16"/>
        </w:rPr>
        <w:t>i</w:t>
      </w:r>
      <w:r w:rsidR="00B41F88">
        <w:rPr>
          <w:rFonts w:ascii="Arial" w:hAnsi="Arial" w:cs="Arial"/>
          <w:sz w:val="16"/>
          <w:szCs w:val="16"/>
        </w:rPr>
        <w:t>te</w:t>
      </w:r>
      <w:r w:rsidRPr="00872317">
        <w:rPr>
          <w:rFonts w:ascii="Arial" w:hAnsi="Arial" w:cs="Arial"/>
          <w:sz w:val="16"/>
          <w:szCs w:val="16"/>
        </w:rPr>
        <w:t xml:space="preserve">. The completed form must be submitted </w:t>
      </w:r>
      <w:r w:rsidR="00B41F88">
        <w:rPr>
          <w:rFonts w:ascii="Arial" w:hAnsi="Arial" w:cs="Arial"/>
          <w:sz w:val="16"/>
          <w:szCs w:val="16"/>
        </w:rPr>
        <w:t>at the time of</w:t>
      </w:r>
      <w:r w:rsidRPr="00872317">
        <w:rPr>
          <w:rFonts w:ascii="Arial" w:hAnsi="Arial" w:cs="Arial"/>
          <w:sz w:val="16"/>
          <w:szCs w:val="16"/>
        </w:rPr>
        <w:t xml:space="preserve"> registration of the student or eligible spouse or dependent.</w:t>
      </w:r>
    </w:p>
    <w:p w14:paraId="0F251F9A" w14:textId="77777777" w:rsidR="00872317" w:rsidRPr="00872317" w:rsidRDefault="00872317" w:rsidP="00872317">
      <w:pPr>
        <w:keepNext/>
        <w:spacing w:before="120" w:after="120" w:line="276" w:lineRule="auto"/>
        <w:rPr>
          <w:rStyle w:val="SubtleEmphasis"/>
        </w:rPr>
      </w:pPr>
      <w:r w:rsidRPr="00872317">
        <w:rPr>
          <w:rStyle w:val="SubtleEmphasis"/>
        </w:rPr>
        <w:t>Teacher Remission</w:t>
      </w:r>
    </w:p>
    <w:p w14:paraId="1E3A113E" w14:textId="77777777" w:rsidR="00872317" w:rsidRPr="00872317" w:rsidRDefault="00872317" w:rsidP="00872317">
      <w:pPr>
        <w:spacing w:before="120" w:after="120" w:line="276" w:lineRule="auto"/>
        <w:rPr>
          <w:rFonts w:ascii="Arial" w:hAnsi="Arial" w:cs="Arial"/>
          <w:sz w:val="16"/>
          <w:szCs w:val="16"/>
        </w:rPr>
      </w:pPr>
      <w:r w:rsidRPr="00872317">
        <w:rPr>
          <w:rFonts w:ascii="Arial" w:hAnsi="Arial" w:cs="Arial"/>
          <w:sz w:val="16"/>
          <w:szCs w:val="16"/>
        </w:rPr>
        <w:t>Active elementary, middle, secondary, and community college educators may be eligible for this remission which covers one half of the regular tuition for courses taken for credit through the division of Continuing Studies or the degree program.</w:t>
      </w:r>
    </w:p>
    <w:p w14:paraId="34B43723" w14:textId="77777777" w:rsidR="00872317" w:rsidRPr="00872317" w:rsidRDefault="00872317" w:rsidP="00872317">
      <w:pPr>
        <w:keepNext/>
        <w:spacing w:before="120" w:after="120" w:line="276" w:lineRule="auto"/>
        <w:rPr>
          <w:rStyle w:val="SubtleEmphasis"/>
        </w:rPr>
      </w:pPr>
      <w:r w:rsidRPr="00872317">
        <w:rPr>
          <w:rStyle w:val="SubtleEmphasis"/>
        </w:rPr>
        <w:t>Art Education Student Teacher Supervisor Remission</w:t>
      </w:r>
    </w:p>
    <w:p w14:paraId="00B41BBA" w14:textId="77777777" w:rsidR="00872317" w:rsidRPr="00872317" w:rsidRDefault="00872317" w:rsidP="00872317">
      <w:pPr>
        <w:spacing w:before="120" w:after="120" w:line="276" w:lineRule="auto"/>
        <w:rPr>
          <w:rFonts w:ascii="Arial" w:hAnsi="Arial" w:cs="Arial"/>
          <w:sz w:val="16"/>
          <w:szCs w:val="16"/>
        </w:rPr>
      </w:pPr>
      <w:r w:rsidRPr="00872317">
        <w:rPr>
          <w:rFonts w:ascii="Arial" w:hAnsi="Arial" w:cs="Arial"/>
          <w:sz w:val="16"/>
          <w:szCs w:val="16"/>
        </w:rPr>
        <w:t>Students eligible for this will receive an eligibility card from the Art Education department at the time they supervise a student teacher. This card must be submitted with their completed registration form.</w:t>
      </w:r>
    </w:p>
    <w:p w14:paraId="1898522A" w14:textId="77777777" w:rsidR="00872317" w:rsidRPr="00872317" w:rsidRDefault="00872317" w:rsidP="00872317">
      <w:pPr>
        <w:keepNext/>
        <w:spacing w:before="120" w:after="120" w:line="276" w:lineRule="auto"/>
        <w:rPr>
          <w:rStyle w:val="SubtleEmphasis"/>
        </w:rPr>
      </w:pPr>
      <w:r w:rsidRPr="00872317">
        <w:rPr>
          <w:rStyle w:val="SubtleEmphasis"/>
        </w:rPr>
        <w:t xml:space="preserve">Art Therapy Fieldwork Supervisor Remission </w:t>
      </w:r>
    </w:p>
    <w:p w14:paraId="007E3C55" w14:textId="2694D374" w:rsidR="00872317" w:rsidRDefault="00872317" w:rsidP="00872317">
      <w:pPr>
        <w:spacing w:before="120" w:after="120" w:line="276" w:lineRule="auto"/>
        <w:rPr>
          <w:rFonts w:ascii="Arial" w:hAnsi="Arial" w:cs="Arial"/>
          <w:sz w:val="16"/>
          <w:szCs w:val="16"/>
        </w:rPr>
      </w:pPr>
      <w:r w:rsidRPr="00872317">
        <w:rPr>
          <w:rFonts w:ascii="Arial" w:hAnsi="Arial" w:cs="Arial"/>
          <w:sz w:val="16"/>
          <w:szCs w:val="16"/>
        </w:rPr>
        <w:t>Students eligible for this will receive an eligibility card from the Art Therapy department at the time they supervise a student doing their fieldwork. This card must be submitted with their completed registration form.</w:t>
      </w:r>
    </w:p>
    <w:p w14:paraId="1418BAFB" w14:textId="4E3C887E" w:rsidR="00872317" w:rsidRDefault="00872317" w:rsidP="00872317">
      <w:pPr>
        <w:pStyle w:val="Heading1"/>
      </w:pPr>
      <w:bookmarkStart w:id="10" w:name="_Toc61007440"/>
      <w:r>
        <w:t>HOUSING INFORMATION</w:t>
      </w:r>
      <w:bookmarkEnd w:id="10"/>
    </w:p>
    <w:p w14:paraId="01D54F35" w14:textId="18092507" w:rsidR="00872317" w:rsidRPr="00872317" w:rsidRDefault="00872317" w:rsidP="00872317">
      <w:pPr>
        <w:spacing w:before="120" w:after="120" w:line="276" w:lineRule="auto"/>
        <w:rPr>
          <w:rFonts w:ascii="Arial" w:hAnsi="Arial" w:cs="Arial"/>
          <w:sz w:val="16"/>
          <w:szCs w:val="16"/>
        </w:rPr>
      </w:pPr>
      <w:r w:rsidRPr="00872317">
        <w:rPr>
          <w:rFonts w:ascii="Arial" w:hAnsi="Arial" w:cs="Arial"/>
          <w:sz w:val="16"/>
          <w:szCs w:val="16"/>
        </w:rPr>
        <w:t>Summer housing is available in the 162 North State Street Residences, located on the corner of State Street and Randolph Street, within walking distance of SAIC. This facility serves summer students, adult continuing students, and various conference groups. The building houses approximately 500 residents in downtown loft-style living. Each room is equipped with a kitchen, private bath, track lighting, and warehouse-style windows. Common facilities include studio</w:t>
      </w:r>
      <w:r w:rsidR="00AA1345">
        <w:rPr>
          <w:rFonts w:ascii="Arial" w:hAnsi="Arial" w:cs="Arial"/>
          <w:sz w:val="16"/>
          <w:szCs w:val="16"/>
        </w:rPr>
        <w:t xml:space="preserve"> / </w:t>
      </w:r>
      <w:r w:rsidRPr="00872317">
        <w:rPr>
          <w:rFonts w:ascii="Arial" w:hAnsi="Arial" w:cs="Arial"/>
          <w:sz w:val="16"/>
          <w:szCs w:val="16"/>
        </w:rPr>
        <w:t xml:space="preserve">work space, study lounges, TV rooms, laundry and vending rooms, a computer lab, and an exercise room with weight and cardiovascular training equipment. It is important to </w:t>
      </w:r>
      <w:r w:rsidRPr="00872317">
        <w:rPr>
          <w:rFonts w:ascii="Arial" w:hAnsi="Arial" w:cs="Arial"/>
          <w:sz w:val="16"/>
          <w:szCs w:val="16"/>
        </w:rPr>
        <w:t>note that each room is configured differently. To view detailed room configuration, visit our website at saic.edu/life/housing.</w:t>
      </w:r>
    </w:p>
    <w:p w14:paraId="2B0F05F7" w14:textId="6F4C66A3" w:rsidR="00A27A72" w:rsidRDefault="00872317" w:rsidP="00872317">
      <w:pPr>
        <w:spacing w:before="120" w:after="120" w:line="276" w:lineRule="auto"/>
        <w:rPr>
          <w:rFonts w:ascii="Arial" w:hAnsi="Arial" w:cs="Arial"/>
          <w:sz w:val="16"/>
          <w:szCs w:val="16"/>
        </w:rPr>
      </w:pPr>
      <w:r w:rsidRPr="00872317">
        <w:rPr>
          <w:rFonts w:ascii="Arial" w:hAnsi="Arial" w:cs="Arial"/>
          <w:sz w:val="16"/>
          <w:szCs w:val="16"/>
        </w:rPr>
        <w:t>Lakefront biking, tennis courts, and jogging paths are located within two to three blocks of the building. Oak Street Beach is a short bus ride up Michigan Avenue or a scenic mile walk around the lake. Chicago’s numerous museums, galleries, shopping districts, theaters, and music spots are within easy walking distance or a bus ride from the residence hall. SAIC’s immediate campus includes the world-renowned Millennium Park and Grant Park, where numerous summer festivals are held.</w:t>
      </w:r>
    </w:p>
    <w:p w14:paraId="43F9D193" w14:textId="5DC6E9DD" w:rsidR="00872317" w:rsidRDefault="00872317" w:rsidP="00872317">
      <w:pPr>
        <w:pStyle w:val="Heading2"/>
      </w:pPr>
      <w:r>
        <w:t>Room Rates</w:t>
      </w:r>
    </w:p>
    <w:p w14:paraId="33069EA0" w14:textId="3534A3EF" w:rsidR="003F74FA" w:rsidRPr="0065644C" w:rsidRDefault="003F74FA" w:rsidP="0065644C">
      <w:pPr>
        <w:rPr>
          <w:rFonts w:ascii="Arial" w:hAnsi="Arial" w:cs="Arial"/>
          <w:sz w:val="16"/>
          <w:szCs w:val="16"/>
        </w:rPr>
      </w:pPr>
      <w:r>
        <w:rPr>
          <w:rFonts w:ascii="Arial" w:hAnsi="Arial" w:cs="Arial"/>
          <w:sz w:val="16"/>
          <w:szCs w:val="16"/>
        </w:rPr>
        <w:t xml:space="preserve">Room rates will vary, specific rates can be found at: </w:t>
      </w:r>
      <w:r w:rsidRPr="0065644C">
        <w:rPr>
          <w:rFonts w:ascii="Arial" w:hAnsi="Arial" w:cs="Arial"/>
          <w:sz w:val="16"/>
          <w:szCs w:val="16"/>
        </w:rPr>
        <w:t>www.saic.edu/life-at-saic/housing/on-campus/summer-housing</w:t>
      </w:r>
    </w:p>
    <w:p w14:paraId="7B8FBECA" w14:textId="0F1DE3DB" w:rsidR="00F878D5" w:rsidRPr="00F878D5" w:rsidRDefault="00F878D5" w:rsidP="0082652D">
      <w:pPr>
        <w:pStyle w:val="Subtitle"/>
      </w:pPr>
      <w:r w:rsidRPr="00F878D5">
        <w:t xml:space="preserve">In order to be considered for housing at SAIC for the summer </w:t>
      </w:r>
      <w:r w:rsidR="0089789C">
        <w:t>20</w:t>
      </w:r>
      <w:r w:rsidR="00474160">
        <w:t>24</w:t>
      </w:r>
      <w:r w:rsidR="003F74FA" w:rsidRPr="00F878D5">
        <w:t xml:space="preserve"> </w:t>
      </w:r>
      <w:r w:rsidRPr="00F878D5">
        <w:t>term, you must follow the steps outlined below</w:t>
      </w:r>
      <w:r w:rsidR="00293A53">
        <w:t>.</w:t>
      </w:r>
    </w:p>
    <w:p w14:paraId="45003ADC" w14:textId="38DB668B" w:rsidR="00872317" w:rsidRPr="00F878D5" w:rsidRDefault="00F878D5" w:rsidP="00F878D5">
      <w:pPr>
        <w:keepNext/>
        <w:spacing w:before="120" w:after="120" w:line="276" w:lineRule="auto"/>
        <w:rPr>
          <w:rStyle w:val="SubtleEmphasis"/>
        </w:rPr>
      </w:pPr>
      <w:r w:rsidRPr="00F878D5">
        <w:rPr>
          <w:rStyle w:val="SubtleEmphasis"/>
        </w:rPr>
        <w:t xml:space="preserve">Summer </w:t>
      </w:r>
      <w:r>
        <w:rPr>
          <w:rStyle w:val="SubtleEmphasis"/>
        </w:rPr>
        <w:t>H</w:t>
      </w:r>
      <w:r w:rsidRPr="00F878D5">
        <w:rPr>
          <w:rStyle w:val="SubtleEmphasis"/>
        </w:rPr>
        <w:t xml:space="preserve">ousing </w:t>
      </w:r>
      <w:r>
        <w:rPr>
          <w:rStyle w:val="SubtleEmphasis"/>
        </w:rPr>
        <w:t>A</w:t>
      </w:r>
      <w:r w:rsidRPr="00F878D5">
        <w:rPr>
          <w:rStyle w:val="SubtleEmphasis"/>
        </w:rPr>
        <w:t xml:space="preserve">pplication </w:t>
      </w:r>
      <w:r>
        <w:rPr>
          <w:rStyle w:val="SubtleEmphasis"/>
        </w:rPr>
        <w:t>P</w:t>
      </w:r>
      <w:r w:rsidRPr="00F878D5">
        <w:rPr>
          <w:rStyle w:val="SubtleEmphasis"/>
        </w:rPr>
        <w:t>rocess</w:t>
      </w:r>
    </w:p>
    <w:p w14:paraId="270E43E9" w14:textId="5662093E" w:rsidR="00293A53" w:rsidRPr="00293A53" w:rsidRDefault="00293A53" w:rsidP="00293A53">
      <w:pPr>
        <w:pStyle w:val="ListParagraph"/>
        <w:numPr>
          <w:ilvl w:val="0"/>
          <w:numId w:val="20"/>
        </w:numPr>
        <w:spacing w:before="120" w:after="120" w:line="276" w:lineRule="auto"/>
        <w:contextualSpacing w:val="0"/>
        <w:rPr>
          <w:rFonts w:ascii="Arial" w:hAnsi="Arial" w:cs="Arial"/>
          <w:sz w:val="16"/>
          <w:szCs w:val="16"/>
        </w:rPr>
      </w:pPr>
      <w:r w:rsidRPr="00293A53">
        <w:rPr>
          <w:rFonts w:ascii="Arial" w:hAnsi="Arial" w:cs="Arial"/>
          <w:sz w:val="16"/>
          <w:szCs w:val="16"/>
        </w:rPr>
        <w:t>Complete the online Housing Application, located at</w:t>
      </w:r>
      <w:r>
        <w:rPr>
          <w:rFonts w:ascii="Arial" w:hAnsi="Arial" w:cs="Arial"/>
          <w:sz w:val="16"/>
          <w:szCs w:val="16"/>
        </w:rPr>
        <w:t xml:space="preserve"> </w:t>
      </w:r>
      <w:r w:rsidRPr="00293A53">
        <w:rPr>
          <w:rFonts w:ascii="Arial" w:hAnsi="Arial" w:cs="Arial"/>
          <w:sz w:val="16"/>
          <w:szCs w:val="16"/>
        </w:rPr>
        <w:t>saic-housing.artic.edu. The application contains an electronic contract which requires an electronic signature in order to submit.</w:t>
      </w:r>
    </w:p>
    <w:p w14:paraId="695014BD" w14:textId="1DB01443" w:rsidR="00293A53" w:rsidRPr="00293A53" w:rsidRDefault="00293A53" w:rsidP="00293A53">
      <w:pPr>
        <w:pStyle w:val="ListParagraph"/>
        <w:keepNext/>
        <w:numPr>
          <w:ilvl w:val="0"/>
          <w:numId w:val="20"/>
        </w:numPr>
        <w:spacing w:before="120" w:after="120" w:line="276" w:lineRule="auto"/>
        <w:contextualSpacing w:val="0"/>
        <w:rPr>
          <w:rFonts w:ascii="Arial" w:hAnsi="Arial" w:cs="Arial"/>
          <w:sz w:val="16"/>
          <w:szCs w:val="16"/>
        </w:rPr>
      </w:pPr>
      <w:r w:rsidRPr="00293A53">
        <w:rPr>
          <w:rFonts w:ascii="Arial" w:hAnsi="Arial" w:cs="Arial"/>
          <w:sz w:val="16"/>
          <w:szCs w:val="16"/>
        </w:rPr>
        <w:t xml:space="preserve">Make </w:t>
      </w:r>
      <w:r w:rsidR="008337C8">
        <w:rPr>
          <w:rFonts w:ascii="Arial" w:hAnsi="Arial" w:cs="Arial"/>
          <w:sz w:val="16"/>
          <w:szCs w:val="16"/>
        </w:rPr>
        <w:t xml:space="preserve">your </w:t>
      </w:r>
      <w:r w:rsidRPr="00293A53">
        <w:rPr>
          <w:rFonts w:ascii="Arial" w:hAnsi="Arial" w:cs="Arial"/>
          <w:sz w:val="16"/>
          <w:szCs w:val="16"/>
        </w:rPr>
        <w:t>prepayment.</w:t>
      </w:r>
    </w:p>
    <w:p w14:paraId="5D1AE974" w14:textId="0AD09B03" w:rsidR="00293A53" w:rsidRPr="00293A53" w:rsidRDefault="00293A53" w:rsidP="00293A53">
      <w:pPr>
        <w:pStyle w:val="ListParagraph"/>
        <w:numPr>
          <w:ilvl w:val="0"/>
          <w:numId w:val="20"/>
        </w:numPr>
        <w:spacing w:before="120" w:after="120" w:line="276" w:lineRule="auto"/>
        <w:contextualSpacing w:val="0"/>
        <w:rPr>
          <w:rFonts w:ascii="Arial" w:hAnsi="Arial" w:cs="Arial"/>
          <w:sz w:val="16"/>
          <w:szCs w:val="16"/>
        </w:rPr>
      </w:pPr>
      <w:r w:rsidRPr="00293A53">
        <w:rPr>
          <w:rFonts w:ascii="Arial" w:hAnsi="Arial" w:cs="Arial"/>
          <w:sz w:val="16"/>
          <w:szCs w:val="16"/>
        </w:rPr>
        <w:t>Upon receiving your complete application, which is comprised of the contract and prepayment, Residence</w:t>
      </w:r>
      <w:r>
        <w:rPr>
          <w:rFonts w:ascii="Arial" w:hAnsi="Arial" w:cs="Arial"/>
          <w:sz w:val="16"/>
          <w:szCs w:val="16"/>
        </w:rPr>
        <w:t xml:space="preserve"> </w:t>
      </w:r>
      <w:r w:rsidRPr="00293A53">
        <w:rPr>
          <w:rFonts w:ascii="Arial" w:hAnsi="Arial" w:cs="Arial"/>
          <w:sz w:val="16"/>
          <w:szCs w:val="16"/>
        </w:rPr>
        <w:t>Life will email confirmation if space is available. Space</w:t>
      </w:r>
      <w:r>
        <w:rPr>
          <w:rFonts w:ascii="Arial" w:hAnsi="Arial" w:cs="Arial"/>
          <w:sz w:val="16"/>
          <w:szCs w:val="16"/>
        </w:rPr>
        <w:t xml:space="preserve">s </w:t>
      </w:r>
      <w:r w:rsidRPr="00293A53">
        <w:rPr>
          <w:rFonts w:ascii="Arial" w:hAnsi="Arial" w:cs="Arial"/>
          <w:sz w:val="16"/>
          <w:szCs w:val="16"/>
        </w:rPr>
        <w:t>are assigned on a first come, first served basis. There are peak times when spaces are limited in the summer term.</w:t>
      </w:r>
      <w:r>
        <w:rPr>
          <w:rFonts w:ascii="Arial" w:hAnsi="Arial" w:cs="Arial"/>
          <w:sz w:val="16"/>
          <w:szCs w:val="16"/>
        </w:rPr>
        <w:t xml:space="preserve"> </w:t>
      </w:r>
      <w:r w:rsidRPr="00293A53">
        <w:rPr>
          <w:rFonts w:ascii="Arial" w:hAnsi="Arial" w:cs="Arial"/>
          <w:sz w:val="16"/>
          <w:szCs w:val="16"/>
        </w:rPr>
        <w:t>It is highly recommended that you submit your housing application form no later than May</w:t>
      </w:r>
      <w:r>
        <w:rPr>
          <w:rFonts w:ascii="Arial" w:hAnsi="Arial" w:cs="Arial"/>
          <w:sz w:val="16"/>
          <w:szCs w:val="16"/>
        </w:rPr>
        <w:t> </w:t>
      </w:r>
      <w:r w:rsidRPr="00293A53">
        <w:rPr>
          <w:rFonts w:ascii="Arial" w:hAnsi="Arial" w:cs="Arial"/>
          <w:sz w:val="16"/>
          <w:szCs w:val="16"/>
        </w:rPr>
        <w:t xml:space="preserve">1, </w:t>
      </w:r>
      <w:r w:rsidR="0089789C">
        <w:rPr>
          <w:rFonts w:ascii="Arial" w:hAnsi="Arial" w:cs="Arial"/>
          <w:sz w:val="16"/>
          <w:szCs w:val="16"/>
        </w:rPr>
        <w:t>20</w:t>
      </w:r>
      <w:r w:rsidR="00474160">
        <w:rPr>
          <w:rFonts w:ascii="Arial" w:hAnsi="Arial" w:cs="Arial"/>
          <w:sz w:val="16"/>
          <w:szCs w:val="16"/>
        </w:rPr>
        <w:t>24</w:t>
      </w:r>
      <w:r w:rsidRPr="00293A53">
        <w:rPr>
          <w:rFonts w:ascii="Arial" w:hAnsi="Arial" w:cs="Arial"/>
          <w:sz w:val="16"/>
          <w:szCs w:val="16"/>
        </w:rPr>
        <w:t>, to secure your reservation.</w:t>
      </w:r>
    </w:p>
    <w:p w14:paraId="65FF9F92" w14:textId="37F4662E" w:rsidR="00872317" w:rsidRPr="00293A53" w:rsidRDefault="00293A53" w:rsidP="00293A53">
      <w:pPr>
        <w:pStyle w:val="ListParagraph"/>
        <w:numPr>
          <w:ilvl w:val="0"/>
          <w:numId w:val="20"/>
        </w:numPr>
        <w:spacing w:before="120" w:after="120" w:line="276" w:lineRule="auto"/>
        <w:contextualSpacing w:val="0"/>
        <w:rPr>
          <w:rFonts w:ascii="Arial" w:hAnsi="Arial" w:cs="Arial"/>
          <w:sz w:val="16"/>
          <w:szCs w:val="16"/>
        </w:rPr>
      </w:pPr>
      <w:r w:rsidRPr="00293A53">
        <w:rPr>
          <w:rFonts w:ascii="Arial" w:hAnsi="Arial" w:cs="Arial"/>
          <w:sz w:val="16"/>
          <w:szCs w:val="16"/>
        </w:rPr>
        <w:t>Residence Life will email your room assignment and roommate information approximately a week prior to your stay, time allowing.</w:t>
      </w:r>
    </w:p>
    <w:p w14:paraId="0FA9B974" w14:textId="210F4447" w:rsidR="00872317" w:rsidRDefault="00334123" w:rsidP="00334123">
      <w:pPr>
        <w:pStyle w:val="Title"/>
      </w:pPr>
      <w:r>
        <w:t>ROUTES TO SAIC’S 162 NORTH STATE STREET RESIDENCE HALL</w:t>
      </w:r>
    </w:p>
    <w:p w14:paraId="25AA2020" w14:textId="7EB55D07" w:rsidR="00334123" w:rsidRPr="00334123" w:rsidRDefault="00334123" w:rsidP="00334123">
      <w:pPr>
        <w:pStyle w:val="ListParagraph"/>
        <w:numPr>
          <w:ilvl w:val="0"/>
          <w:numId w:val="24"/>
        </w:numPr>
        <w:spacing w:before="120" w:after="120" w:line="276" w:lineRule="auto"/>
        <w:ind w:left="720"/>
        <w:contextualSpacing w:val="0"/>
        <w:rPr>
          <w:rFonts w:ascii="Arial" w:hAnsi="Arial" w:cs="Arial"/>
          <w:sz w:val="16"/>
          <w:szCs w:val="16"/>
        </w:rPr>
      </w:pPr>
      <w:r w:rsidRPr="00334123">
        <w:rPr>
          <w:rFonts w:ascii="Arial" w:hAnsi="Arial" w:cs="Arial"/>
          <w:sz w:val="16"/>
          <w:szCs w:val="16"/>
        </w:rPr>
        <w:t>O’Hare Airport: Blue line train to Washington Street stop for the 162 North State Street Residences.</w:t>
      </w:r>
    </w:p>
    <w:p w14:paraId="0A9F43AB" w14:textId="3772574E" w:rsidR="00334123" w:rsidRPr="00334123" w:rsidRDefault="00334123" w:rsidP="00334123">
      <w:pPr>
        <w:pStyle w:val="ListParagraph"/>
        <w:numPr>
          <w:ilvl w:val="0"/>
          <w:numId w:val="24"/>
        </w:numPr>
        <w:spacing w:before="120" w:after="120" w:line="276" w:lineRule="auto"/>
        <w:ind w:left="720"/>
        <w:contextualSpacing w:val="0"/>
        <w:rPr>
          <w:rFonts w:ascii="Arial" w:hAnsi="Arial" w:cs="Arial"/>
          <w:sz w:val="16"/>
          <w:szCs w:val="16"/>
        </w:rPr>
      </w:pPr>
      <w:r w:rsidRPr="00334123">
        <w:rPr>
          <w:rFonts w:ascii="Arial" w:hAnsi="Arial" w:cs="Arial"/>
          <w:sz w:val="16"/>
          <w:szCs w:val="16"/>
        </w:rPr>
        <w:t>Midway Airport: Orange line to State</w:t>
      </w:r>
      <w:r w:rsidR="00AA1345">
        <w:rPr>
          <w:rFonts w:ascii="Arial" w:hAnsi="Arial" w:cs="Arial"/>
          <w:sz w:val="16"/>
          <w:szCs w:val="16"/>
        </w:rPr>
        <w:t xml:space="preserve"> / </w:t>
      </w:r>
      <w:r w:rsidRPr="00334123">
        <w:rPr>
          <w:rFonts w:ascii="Arial" w:hAnsi="Arial" w:cs="Arial"/>
          <w:sz w:val="16"/>
          <w:szCs w:val="16"/>
        </w:rPr>
        <w:t>Lake stop for the 162 North State Street Residences.</w:t>
      </w:r>
    </w:p>
    <w:p w14:paraId="61BB1A7A" w14:textId="262611EF" w:rsidR="00334123" w:rsidRPr="00334123" w:rsidRDefault="00334123" w:rsidP="00334123">
      <w:pPr>
        <w:pStyle w:val="ListParagraph"/>
        <w:numPr>
          <w:ilvl w:val="0"/>
          <w:numId w:val="24"/>
        </w:numPr>
        <w:spacing w:before="120" w:after="120" w:line="276" w:lineRule="auto"/>
        <w:ind w:left="720"/>
        <w:contextualSpacing w:val="0"/>
        <w:rPr>
          <w:rFonts w:ascii="Arial" w:hAnsi="Arial" w:cs="Arial"/>
          <w:sz w:val="16"/>
          <w:szCs w:val="16"/>
        </w:rPr>
      </w:pPr>
      <w:r w:rsidRPr="00334123">
        <w:rPr>
          <w:rFonts w:ascii="Arial" w:hAnsi="Arial" w:cs="Arial"/>
          <w:sz w:val="16"/>
          <w:szCs w:val="16"/>
        </w:rPr>
        <w:t>Union Station (AMTRAK): Cab to 162 North State Street Residences.</w:t>
      </w:r>
    </w:p>
    <w:p w14:paraId="5C534EDA" w14:textId="26D707C7" w:rsidR="00334123" w:rsidRDefault="009610D3" w:rsidP="009610D3">
      <w:pPr>
        <w:spacing w:before="120" w:after="120" w:line="276" w:lineRule="auto"/>
        <w:jc w:val="center"/>
        <w:rPr>
          <w:rFonts w:ascii="Arial" w:hAnsi="Arial" w:cs="Arial"/>
          <w:sz w:val="16"/>
          <w:szCs w:val="16"/>
        </w:rPr>
      </w:pPr>
      <w:r w:rsidRPr="009610D3">
        <w:rPr>
          <w:rFonts w:ascii="Arial" w:hAnsi="Arial" w:cs="Arial"/>
          <w:noProof/>
          <w:sz w:val="16"/>
          <w:szCs w:val="16"/>
        </w:rPr>
        <w:lastRenderedPageBreak/>
        <w:drawing>
          <wp:inline distT="0" distB="0" distL="0" distR="0" wp14:anchorId="225234BD" wp14:editId="5C56D8C6">
            <wp:extent cx="2676899" cy="3391373"/>
            <wp:effectExtent l="190500" t="190500" r="200025" b="1905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6899" cy="3391373"/>
                    </a:xfrm>
                    <a:prstGeom prst="rect">
                      <a:avLst/>
                    </a:prstGeom>
                    <a:ln>
                      <a:noFill/>
                    </a:ln>
                    <a:effectLst>
                      <a:outerShdw blurRad="190500" algn="tl" rotWithShape="0">
                        <a:srgbClr val="000000">
                          <a:alpha val="70000"/>
                        </a:srgbClr>
                      </a:outerShdw>
                    </a:effectLst>
                  </pic:spPr>
                </pic:pic>
              </a:graphicData>
            </a:graphic>
          </wp:inline>
        </w:drawing>
      </w:r>
    </w:p>
    <w:p w14:paraId="703C0CEF" w14:textId="5E1483B9" w:rsidR="00334123" w:rsidRDefault="007F1055" w:rsidP="0082652D">
      <w:pPr>
        <w:pStyle w:val="Subtitle"/>
      </w:pPr>
      <w:r>
        <w:t>Non-SAIC Degree-Seeking Students</w:t>
      </w:r>
    </w:p>
    <w:p w14:paraId="0BD50276" w14:textId="3C8F0BEB" w:rsidR="007F1055" w:rsidRPr="007F1055" w:rsidRDefault="007F1055" w:rsidP="007F1055">
      <w:pPr>
        <w:spacing w:before="120" w:after="120" w:line="276" w:lineRule="auto"/>
        <w:rPr>
          <w:rFonts w:ascii="Arial" w:hAnsi="Arial" w:cs="Arial"/>
          <w:sz w:val="16"/>
          <w:szCs w:val="16"/>
        </w:rPr>
      </w:pPr>
      <w:r w:rsidRPr="007F1055">
        <w:rPr>
          <w:rFonts w:ascii="Arial" w:hAnsi="Arial" w:cs="Arial"/>
          <w:sz w:val="16"/>
          <w:szCs w:val="16"/>
        </w:rPr>
        <w:t>Continuing Studies summer housing application materials will be available at saic.edu/life-at-saic/housing/on-campus/summer-housing under the “Summer Housing Options” tab in April.</w:t>
      </w:r>
    </w:p>
    <w:p w14:paraId="05CC22B7" w14:textId="0E6B9C9F" w:rsidR="007F1055" w:rsidRPr="007F1055" w:rsidRDefault="007F1055" w:rsidP="0082652D">
      <w:pPr>
        <w:pStyle w:val="Subtitle"/>
      </w:pPr>
      <w:r w:rsidRPr="007F1055">
        <w:t xml:space="preserve">SAIC </w:t>
      </w:r>
      <w:r>
        <w:t>D</w:t>
      </w:r>
      <w:r w:rsidRPr="007F1055">
        <w:t>egree-</w:t>
      </w:r>
      <w:r>
        <w:t>S</w:t>
      </w:r>
      <w:r w:rsidRPr="007F1055">
        <w:t xml:space="preserve">eeking </w:t>
      </w:r>
      <w:r>
        <w:t>S</w:t>
      </w:r>
      <w:r w:rsidRPr="007F1055">
        <w:t>tudents</w:t>
      </w:r>
    </w:p>
    <w:p w14:paraId="035C82A7" w14:textId="77777777" w:rsidR="007F1055" w:rsidRPr="007F1055" w:rsidRDefault="007F1055" w:rsidP="007F1055">
      <w:pPr>
        <w:spacing w:before="120" w:after="120" w:line="276" w:lineRule="auto"/>
        <w:rPr>
          <w:rFonts w:ascii="Arial" w:hAnsi="Arial" w:cs="Arial"/>
          <w:sz w:val="16"/>
          <w:szCs w:val="16"/>
        </w:rPr>
      </w:pPr>
      <w:r w:rsidRPr="007F1055">
        <w:rPr>
          <w:rFonts w:ascii="Arial" w:hAnsi="Arial" w:cs="Arial"/>
          <w:sz w:val="16"/>
          <w:szCs w:val="16"/>
        </w:rPr>
        <w:t>Summer housing application materials will be available at saic.edu/housing in April.</w:t>
      </w:r>
    </w:p>
    <w:p w14:paraId="0F0CEEAD" w14:textId="0706100E" w:rsidR="007F1055" w:rsidRPr="007F1055" w:rsidRDefault="007F1055" w:rsidP="007F1055">
      <w:pPr>
        <w:spacing w:before="120" w:after="120" w:line="276" w:lineRule="auto"/>
        <w:rPr>
          <w:rFonts w:ascii="Arial" w:hAnsi="Arial" w:cs="Arial"/>
          <w:sz w:val="16"/>
          <w:szCs w:val="16"/>
        </w:rPr>
      </w:pPr>
      <w:r w:rsidRPr="007F1055">
        <w:rPr>
          <w:rFonts w:ascii="Arial" w:hAnsi="Arial" w:cs="Arial"/>
          <w:b/>
          <w:bCs/>
          <w:sz w:val="16"/>
          <w:szCs w:val="16"/>
        </w:rPr>
        <w:t>Please note:</w:t>
      </w:r>
      <w:r w:rsidRPr="007F1055">
        <w:rPr>
          <w:rFonts w:ascii="Arial" w:hAnsi="Arial" w:cs="Arial"/>
          <w:sz w:val="16"/>
          <w:szCs w:val="16"/>
        </w:rPr>
        <w:t xml:space="preserve"> The prepayment is non-refundable after May</w:t>
      </w:r>
      <w:r>
        <w:rPr>
          <w:rFonts w:ascii="Arial" w:hAnsi="Arial" w:cs="Arial"/>
          <w:sz w:val="16"/>
          <w:szCs w:val="16"/>
        </w:rPr>
        <w:t> </w:t>
      </w:r>
      <w:r w:rsidRPr="007F1055">
        <w:rPr>
          <w:rFonts w:ascii="Arial" w:hAnsi="Arial" w:cs="Arial"/>
          <w:sz w:val="16"/>
          <w:szCs w:val="16"/>
        </w:rPr>
        <w:t>1. Please carefully review the Housing Contract for detailed cancellation policies.</w:t>
      </w:r>
    </w:p>
    <w:p w14:paraId="7E2D2A8D" w14:textId="77777777" w:rsidR="007F1055" w:rsidRPr="007F1055" w:rsidRDefault="007F1055" w:rsidP="007F1055">
      <w:pPr>
        <w:keepNext/>
        <w:keepLines/>
        <w:spacing w:before="120" w:after="120" w:line="276" w:lineRule="auto"/>
        <w:rPr>
          <w:rFonts w:ascii="Arial" w:hAnsi="Arial" w:cs="Arial"/>
          <w:sz w:val="16"/>
          <w:szCs w:val="16"/>
        </w:rPr>
      </w:pPr>
      <w:r w:rsidRPr="007F1055">
        <w:rPr>
          <w:rFonts w:ascii="Arial" w:hAnsi="Arial" w:cs="Arial"/>
          <w:sz w:val="16"/>
          <w:szCs w:val="16"/>
        </w:rPr>
        <w:t>Return application materials to the Residence Life Office at:</w:t>
      </w:r>
    </w:p>
    <w:p w14:paraId="25C65CE8" w14:textId="77777777" w:rsidR="007F1055" w:rsidRPr="007F1055" w:rsidRDefault="007F1055" w:rsidP="007F1055">
      <w:pPr>
        <w:keepNext/>
        <w:keepLines/>
        <w:spacing w:after="0" w:line="240" w:lineRule="auto"/>
        <w:rPr>
          <w:rFonts w:ascii="Arial" w:hAnsi="Arial" w:cs="Arial"/>
          <w:sz w:val="16"/>
          <w:szCs w:val="16"/>
        </w:rPr>
      </w:pPr>
      <w:r w:rsidRPr="007F1055">
        <w:rPr>
          <w:rFonts w:ascii="Arial" w:hAnsi="Arial" w:cs="Arial"/>
          <w:sz w:val="16"/>
          <w:szCs w:val="16"/>
        </w:rPr>
        <w:t xml:space="preserve">The School of the Art Institute of Chicago </w:t>
      </w:r>
    </w:p>
    <w:p w14:paraId="45E70985" w14:textId="37DF2307" w:rsidR="007F1055" w:rsidRPr="007F1055" w:rsidRDefault="007F1055" w:rsidP="007F1055">
      <w:pPr>
        <w:keepNext/>
        <w:keepLines/>
        <w:spacing w:after="0" w:line="240" w:lineRule="auto"/>
        <w:rPr>
          <w:rFonts w:ascii="Arial" w:hAnsi="Arial" w:cs="Arial"/>
          <w:sz w:val="16"/>
          <w:szCs w:val="16"/>
        </w:rPr>
      </w:pPr>
      <w:r w:rsidRPr="007F1055">
        <w:rPr>
          <w:rFonts w:ascii="Arial" w:hAnsi="Arial" w:cs="Arial"/>
          <w:sz w:val="16"/>
          <w:szCs w:val="16"/>
        </w:rPr>
        <w:t xml:space="preserve">36 </w:t>
      </w:r>
      <w:r w:rsidR="008935E2">
        <w:rPr>
          <w:rFonts w:ascii="Arial" w:hAnsi="Arial" w:cs="Arial"/>
          <w:sz w:val="16"/>
          <w:szCs w:val="16"/>
        </w:rPr>
        <w:t>South Wabash Avenue, suite 1209</w:t>
      </w:r>
    </w:p>
    <w:p w14:paraId="4B6519F8" w14:textId="77777777" w:rsidR="007F1055" w:rsidRPr="007F1055" w:rsidRDefault="007F1055" w:rsidP="007F1055">
      <w:pPr>
        <w:keepNext/>
        <w:keepLines/>
        <w:spacing w:after="0" w:line="240" w:lineRule="auto"/>
        <w:rPr>
          <w:rFonts w:ascii="Arial" w:hAnsi="Arial" w:cs="Arial"/>
          <w:sz w:val="16"/>
          <w:szCs w:val="16"/>
        </w:rPr>
      </w:pPr>
      <w:r w:rsidRPr="007F1055">
        <w:rPr>
          <w:rFonts w:ascii="Arial" w:hAnsi="Arial" w:cs="Arial"/>
          <w:sz w:val="16"/>
          <w:szCs w:val="16"/>
        </w:rPr>
        <w:t xml:space="preserve">Chicago, IL 60603 </w:t>
      </w:r>
    </w:p>
    <w:p w14:paraId="00A21318" w14:textId="77777777" w:rsidR="007F1055" w:rsidRPr="007F1055" w:rsidRDefault="007F1055" w:rsidP="007F1055">
      <w:pPr>
        <w:keepNext/>
        <w:keepLines/>
        <w:spacing w:after="0" w:line="240" w:lineRule="auto"/>
        <w:rPr>
          <w:rFonts w:ascii="Arial" w:hAnsi="Arial" w:cs="Arial"/>
          <w:sz w:val="16"/>
          <w:szCs w:val="16"/>
        </w:rPr>
      </w:pPr>
      <w:r w:rsidRPr="007F1055">
        <w:rPr>
          <w:rFonts w:ascii="Arial" w:hAnsi="Arial" w:cs="Arial"/>
          <w:sz w:val="16"/>
          <w:szCs w:val="16"/>
        </w:rPr>
        <w:t>Fax: 312.629.6801</w:t>
      </w:r>
    </w:p>
    <w:p w14:paraId="72DECC8A" w14:textId="563E2150" w:rsidR="007F1055" w:rsidRDefault="008935E2" w:rsidP="007F1055">
      <w:pPr>
        <w:keepNext/>
        <w:keepLines/>
        <w:spacing w:before="120" w:after="120" w:line="276" w:lineRule="auto"/>
        <w:rPr>
          <w:rFonts w:ascii="Arial" w:hAnsi="Arial" w:cs="Arial"/>
          <w:sz w:val="16"/>
          <w:szCs w:val="16"/>
        </w:rPr>
      </w:pPr>
      <w:r>
        <w:rPr>
          <w:rFonts w:ascii="Arial" w:hAnsi="Arial" w:cs="Arial"/>
          <w:sz w:val="16"/>
          <w:szCs w:val="16"/>
        </w:rPr>
        <w:t>Questions? Email res</w:t>
      </w:r>
      <w:bookmarkStart w:id="11" w:name="_GoBack"/>
      <w:bookmarkEnd w:id="11"/>
      <w:r w:rsidR="007F1055" w:rsidRPr="007F1055">
        <w:rPr>
          <w:rFonts w:ascii="Arial" w:hAnsi="Arial" w:cs="Arial"/>
          <w:sz w:val="16"/>
          <w:szCs w:val="16"/>
        </w:rPr>
        <w:t>life@saic.edu or call 312.629.6870</w:t>
      </w:r>
    </w:p>
    <w:p w14:paraId="54921AFF" w14:textId="2669052E" w:rsidR="007F1055" w:rsidRDefault="006B26DE" w:rsidP="006B26DE">
      <w:pPr>
        <w:pStyle w:val="Heading1"/>
      </w:pPr>
      <w:bookmarkStart w:id="12" w:name="_Toc61007441"/>
      <w:r>
        <w:t>GENERAL INFORMATION</w:t>
      </w:r>
      <w:bookmarkEnd w:id="12"/>
    </w:p>
    <w:p w14:paraId="25F87554" w14:textId="7F9DE6F4" w:rsidR="006B26DE" w:rsidRDefault="006B26DE" w:rsidP="006B26DE">
      <w:pPr>
        <w:pStyle w:val="Heading2"/>
      </w:pPr>
      <w:r>
        <w:t>Grades</w:t>
      </w:r>
    </w:p>
    <w:tbl>
      <w:tblPr>
        <w:tblStyle w:val="TableGrid"/>
        <w:tblW w:w="5256"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536"/>
      </w:tblGrid>
      <w:tr w:rsidR="00135B98" w:rsidRPr="00D01F75" w14:paraId="480523C8" w14:textId="77777777" w:rsidTr="00135B98">
        <w:tc>
          <w:tcPr>
            <w:tcW w:w="720" w:type="dxa"/>
          </w:tcPr>
          <w:p w14:paraId="0610A4FC" w14:textId="32532E72" w:rsidR="00135B98" w:rsidRPr="004E3737" w:rsidRDefault="00135B98" w:rsidP="00135B98">
            <w:pPr>
              <w:spacing w:before="60" w:after="60"/>
              <w:rPr>
                <w:rFonts w:ascii="Arial" w:hAnsi="Arial" w:cs="Arial"/>
                <w:b/>
                <w:bCs/>
                <w:sz w:val="16"/>
                <w:szCs w:val="16"/>
              </w:rPr>
            </w:pPr>
            <w:r>
              <w:rPr>
                <w:rFonts w:ascii="Arial" w:hAnsi="Arial" w:cs="Arial"/>
                <w:b/>
                <w:bCs/>
                <w:sz w:val="16"/>
                <w:szCs w:val="16"/>
              </w:rPr>
              <w:t>CR</w:t>
            </w:r>
          </w:p>
        </w:tc>
        <w:tc>
          <w:tcPr>
            <w:tcW w:w="4536" w:type="dxa"/>
          </w:tcPr>
          <w:p w14:paraId="60A228D3" w14:textId="00F63725" w:rsidR="00135B98" w:rsidRPr="004E3737" w:rsidRDefault="00135B98" w:rsidP="00135B98">
            <w:pPr>
              <w:spacing w:before="60" w:after="60"/>
              <w:rPr>
                <w:rFonts w:ascii="Arial" w:hAnsi="Arial" w:cs="Arial"/>
                <w:sz w:val="16"/>
                <w:szCs w:val="16"/>
              </w:rPr>
            </w:pPr>
            <w:r>
              <w:rPr>
                <w:rFonts w:ascii="Arial" w:hAnsi="Arial" w:cs="Arial"/>
                <w:sz w:val="16"/>
                <w:szCs w:val="16"/>
              </w:rPr>
              <w:t>Credit</w:t>
            </w:r>
          </w:p>
        </w:tc>
      </w:tr>
      <w:tr w:rsidR="00135B98" w:rsidRPr="00D01F75" w14:paraId="4048A65D" w14:textId="77777777" w:rsidTr="00135B98">
        <w:tc>
          <w:tcPr>
            <w:tcW w:w="720" w:type="dxa"/>
          </w:tcPr>
          <w:p w14:paraId="083A9689" w14:textId="3A62B6CB" w:rsidR="00135B98" w:rsidRPr="004E3737" w:rsidRDefault="00135B98" w:rsidP="00135B98">
            <w:pPr>
              <w:spacing w:before="60" w:after="60"/>
              <w:rPr>
                <w:rFonts w:ascii="Arial" w:hAnsi="Arial" w:cs="Arial"/>
                <w:b/>
                <w:bCs/>
                <w:sz w:val="16"/>
                <w:szCs w:val="16"/>
              </w:rPr>
            </w:pPr>
            <w:r>
              <w:rPr>
                <w:rFonts w:ascii="Arial" w:hAnsi="Arial" w:cs="Arial"/>
                <w:b/>
                <w:bCs/>
                <w:sz w:val="16"/>
                <w:szCs w:val="16"/>
              </w:rPr>
              <w:t>NCR</w:t>
            </w:r>
          </w:p>
        </w:tc>
        <w:tc>
          <w:tcPr>
            <w:tcW w:w="4536" w:type="dxa"/>
          </w:tcPr>
          <w:p w14:paraId="07EA3D91" w14:textId="5DE93C91" w:rsidR="00135B98" w:rsidRPr="004E3737" w:rsidRDefault="00135B98" w:rsidP="00135B98">
            <w:pPr>
              <w:spacing w:before="60" w:after="60"/>
              <w:rPr>
                <w:rFonts w:ascii="Arial" w:hAnsi="Arial" w:cs="Arial"/>
                <w:sz w:val="16"/>
                <w:szCs w:val="16"/>
              </w:rPr>
            </w:pPr>
            <w:r>
              <w:rPr>
                <w:rFonts w:ascii="Arial" w:hAnsi="Arial" w:cs="Arial"/>
                <w:sz w:val="16"/>
                <w:szCs w:val="16"/>
              </w:rPr>
              <w:t>No Credit</w:t>
            </w:r>
          </w:p>
        </w:tc>
      </w:tr>
      <w:tr w:rsidR="00135B98" w:rsidRPr="00D01F75" w14:paraId="376CDEB4" w14:textId="77777777" w:rsidTr="00135B98">
        <w:tc>
          <w:tcPr>
            <w:tcW w:w="720" w:type="dxa"/>
          </w:tcPr>
          <w:p w14:paraId="1D83AED0" w14:textId="6B822E17" w:rsidR="00135B98" w:rsidRDefault="00135B98" w:rsidP="00135B98">
            <w:pPr>
              <w:spacing w:before="60" w:after="60"/>
              <w:rPr>
                <w:rFonts w:ascii="Arial" w:hAnsi="Arial" w:cs="Arial"/>
                <w:b/>
                <w:bCs/>
                <w:sz w:val="16"/>
                <w:szCs w:val="16"/>
              </w:rPr>
            </w:pPr>
            <w:r>
              <w:rPr>
                <w:rFonts w:ascii="Arial" w:hAnsi="Arial" w:cs="Arial"/>
                <w:b/>
                <w:bCs/>
                <w:sz w:val="16"/>
                <w:szCs w:val="16"/>
              </w:rPr>
              <w:t>W</w:t>
            </w:r>
          </w:p>
        </w:tc>
        <w:tc>
          <w:tcPr>
            <w:tcW w:w="4536" w:type="dxa"/>
          </w:tcPr>
          <w:p w14:paraId="5FD632EF" w14:textId="4C96139C" w:rsidR="00135B98" w:rsidRDefault="00135B98" w:rsidP="00135B98">
            <w:pPr>
              <w:spacing w:before="60" w:after="60"/>
              <w:rPr>
                <w:rFonts w:ascii="Arial" w:hAnsi="Arial" w:cs="Arial"/>
                <w:sz w:val="16"/>
                <w:szCs w:val="16"/>
              </w:rPr>
            </w:pPr>
            <w:r>
              <w:rPr>
                <w:rFonts w:ascii="Arial" w:hAnsi="Arial" w:cs="Arial"/>
                <w:sz w:val="16"/>
                <w:szCs w:val="16"/>
              </w:rPr>
              <w:t>Withdrawal</w:t>
            </w:r>
          </w:p>
        </w:tc>
      </w:tr>
      <w:tr w:rsidR="00135B98" w:rsidRPr="00D01F75" w14:paraId="7D3A062F" w14:textId="77777777" w:rsidTr="00135B98">
        <w:tc>
          <w:tcPr>
            <w:tcW w:w="720" w:type="dxa"/>
          </w:tcPr>
          <w:p w14:paraId="526BBDD9" w14:textId="3AC8CCF5" w:rsidR="00135B98" w:rsidRDefault="00135B98" w:rsidP="00135B98">
            <w:pPr>
              <w:spacing w:before="60" w:after="60"/>
              <w:rPr>
                <w:rFonts w:ascii="Arial" w:hAnsi="Arial" w:cs="Arial"/>
                <w:b/>
                <w:bCs/>
                <w:sz w:val="16"/>
                <w:szCs w:val="16"/>
              </w:rPr>
            </w:pPr>
            <w:r>
              <w:rPr>
                <w:rFonts w:ascii="Arial" w:hAnsi="Arial" w:cs="Arial"/>
                <w:b/>
                <w:bCs/>
                <w:sz w:val="16"/>
                <w:szCs w:val="16"/>
              </w:rPr>
              <w:t>INC</w:t>
            </w:r>
          </w:p>
        </w:tc>
        <w:tc>
          <w:tcPr>
            <w:tcW w:w="4536" w:type="dxa"/>
          </w:tcPr>
          <w:p w14:paraId="0A5F1875" w14:textId="4B49364C" w:rsidR="00135B98" w:rsidRDefault="00135B98" w:rsidP="00135B98">
            <w:pPr>
              <w:spacing w:before="60" w:after="60"/>
              <w:rPr>
                <w:rFonts w:ascii="Arial" w:hAnsi="Arial" w:cs="Arial"/>
                <w:sz w:val="16"/>
                <w:szCs w:val="16"/>
              </w:rPr>
            </w:pPr>
            <w:r>
              <w:rPr>
                <w:rFonts w:ascii="Arial" w:hAnsi="Arial" w:cs="Arial"/>
                <w:sz w:val="16"/>
                <w:szCs w:val="16"/>
              </w:rPr>
              <w:t>Incomplete</w:t>
            </w:r>
          </w:p>
        </w:tc>
      </w:tr>
      <w:tr w:rsidR="00135B98" w:rsidRPr="00D01F75" w14:paraId="0F305769" w14:textId="77777777" w:rsidTr="00135B98">
        <w:tc>
          <w:tcPr>
            <w:tcW w:w="720" w:type="dxa"/>
          </w:tcPr>
          <w:p w14:paraId="37D9104B" w14:textId="761CE997" w:rsidR="00135B98" w:rsidRDefault="00135B98" w:rsidP="00135B98">
            <w:pPr>
              <w:spacing w:before="60" w:after="60"/>
              <w:rPr>
                <w:rFonts w:ascii="Arial" w:hAnsi="Arial" w:cs="Arial"/>
                <w:b/>
                <w:bCs/>
                <w:sz w:val="16"/>
                <w:szCs w:val="16"/>
              </w:rPr>
            </w:pPr>
            <w:r>
              <w:rPr>
                <w:rFonts w:ascii="Arial" w:hAnsi="Arial" w:cs="Arial"/>
                <w:b/>
                <w:bCs/>
                <w:sz w:val="16"/>
                <w:szCs w:val="16"/>
              </w:rPr>
              <w:t>IP</w:t>
            </w:r>
          </w:p>
        </w:tc>
        <w:tc>
          <w:tcPr>
            <w:tcW w:w="4536" w:type="dxa"/>
          </w:tcPr>
          <w:p w14:paraId="1D52DE8C" w14:textId="37A6CDE8" w:rsidR="00135B98" w:rsidRDefault="00135B98" w:rsidP="00135B98">
            <w:pPr>
              <w:spacing w:before="60" w:after="60"/>
              <w:rPr>
                <w:rFonts w:ascii="Arial" w:hAnsi="Arial" w:cs="Arial"/>
                <w:sz w:val="16"/>
                <w:szCs w:val="16"/>
              </w:rPr>
            </w:pPr>
            <w:r>
              <w:rPr>
                <w:rFonts w:ascii="Arial" w:hAnsi="Arial" w:cs="Arial"/>
                <w:sz w:val="16"/>
                <w:szCs w:val="16"/>
              </w:rPr>
              <w:t>Thesis in Progress</w:t>
            </w:r>
          </w:p>
        </w:tc>
      </w:tr>
      <w:tr w:rsidR="00135B98" w:rsidRPr="00D01F75" w14:paraId="28094113" w14:textId="77777777" w:rsidTr="00135B98">
        <w:tc>
          <w:tcPr>
            <w:tcW w:w="720" w:type="dxa"/>
          </w:tcPr>
          <w:p w14:paraId="18E14CD4" w14:textId="041D4525" w:rsidR="00135B98" w:rsidRDefault="00135B98" w:rsidP="00135B98">
            <w:pPr>
              <w:spacing w:before="60" w:after="60"/>
              <w:rPr>
                <w:rFonts w:ascii="Arial" w:hAnsi="Arial" w:cs="Arial"/>
                <w:b/>
                <w:bCs/>
                <w:sz w:val="16"/>
                <w:szCs w:val="16"/>
              </w:rPr>
            </w:pPr>
            <w:r>
              <w:rPr>
                <w:rFonts w:ascii="Arial" w:hAnsi="Arial" w:cs="Arial"/>
                <w:b/>
                <w:bCs/>
                <w:sz w:val="16"/>
                <w:szCs w:val="16"/>
              </w:rPr>
              <w:t>NR</w:t>
            </w:r>
          </w:p>
        </w:tc>
        <w:tc>
          <w:tcPr>
            <w:tcW w:w="4536" w:type="dxa"/>
          </w:tcPr>
          <w:p w14:paraId="164D2175" w14:textId="70696AA7" w:rsidR="00135B98" w:rsidRDefault="00135B98" w:rsidP="00135B98">
            <w:pPr>
              <w:spacing w:before="60" w:after="60"/>
              <w:rPr>
                <w:rFonts w:ascii="Arial" w:hAnsi="Arial" w:cs="Arial"/>
                <w:sz w:val="16"/>
                <w:szCs w:val="16"/>
              </w:rPr>
            </w:pPr>
            <w:r>
              <w:rPr>
                <w:rFonts w:ascii="Arial" w:hAnsi="Arial" w:cs="Arial"/>
                <w:sz w:val="16"/>
                <w:szCs w:val="16"/>
              </w:rPr>
              <w:t>Grade was Not Reported by Instructor</w:t>
            </w:r>
          </w:p>
        </w:tc>
      </w:tr>
      <w:tr w:rsidR="00135B98" w:rsidRPr="00D01F75" w14:paraId="1E046200" w14:textId="77777777" w:rsidTr="00135B98">
        <w:tc>
          <w:tcPr>
            <w:tcW w:w="720" w:type="dxa"/>
          </w:tcPr>
          <w:p w14:paraId="420E436B" w14:textId="12F471B1" w:rsidR="00135B98" w:rsidRDefault="00135B98" w:rsidP="00135B98">
            <w:pPr>
              <w:spacing w:before="60" w:after="60"/>
              <w:rPr>
                <w:rFonts w:ascii="Arial" w:hAnsi="Arial" w:cs="Arial"/>
                <w:b/>
                <w:bCs/>
                <w:sz w:val="16"/>
                <w:szCs w:val="16"/>
              </w:rPr>
            </w:pPr>
            <w:r>
              <w:rPr>
                <w:rFonts w:ascii="Arial" w:hAnsi="Arial" w:cs="Arial"/>
                <w:b/>
                <w:bCs/>
                <w:sz w:val="16"/>
                <w:szCs w:val="16"/>
              </w:rPr>
              <w:t>AUD</w:t>
            </w:r>
          </w:p>
        </w:tc>
        <w:tc>
          <w:tcPr>
            <w:tcW w:w="4536" w:type="dxa"/>
          </w:tcPr>
          <w:p w14:paraId="383D2D6C" w14:textId="44F60E34" w:rsidR="00135B98" w:rsidRDefault="00135B98" w:rsidP="00135B98">
            <w:pPr>
              <w:spacing w:before="60" w:after="60"/>
              <w:rPr>
                <w:rFonts w:ascii="Arial" w:hAnsi="Arial" w:cs="Arial"/>
                <w:sz w:val="16"/>
                <w:szCs w:val="16"/>
              </w:rPr>
            </w:pPr>
            <w:r>
              <w:rPr>
                <w:rFonts w:ascii="Arial" w:hAnsi="Arial" w:cs="Arial"/>
                <w:sz w:val="16"/>
                <w:szCs w:val="16"/>
              </w:rPr>
              <w:t>Course Audited (Non-Credit)</w:t>
            </w:r>
          </w:p>
        </w:tc>
      </w:tr>
    </w:tbl>
    <w:p w14:paraId="3AB7F6B5" w14:textId="18D0512B" w:rsidR="007F1055" w:rsidRDefault="00135B98" w:rsidP="00135B98">
      <w:pPr>
        <w:pStyle w:val="Heading2"/>
      </w:pPr>
      <w:r>
        <w:t>Hours</w:t>
      </w:r>
    </w:p>
    <w:p w14:paraId="144F51E6" w14:textId="77777777" w:rsidR="00135B98" w:rsidRPr="00135B98" w:rsidRDefault="00135B98" w:rsidP="00135B98">
      <w:pPr>
        <w:spacing w:before="120" w:after="120" w:line="276" w:lineRule="auto"/>
        <w:rPr>
          <w:rFonts w:ascii="Arial" w:hAnsi="Arial" w:cs="Arial"/>
          <w:sz w:val="16"/>
          <w:szCs w:val="16"/>
        </w:rPr>
      </w:pPr>
      <w:r w:rsidRPr="00135B98">
        <w:rPr>
          <w:rFonts w:ascii="Arial" w:hAnsi="Arial" w:cs="Arial"/>
          <w:sz w:val="16"/>
          <w:szCs w:val="16"/>
        </w:rPr>
        <w:t>All student services offices are open Monday through Friday, 8:30 a.m.–4:30 p.m., except for the Bursar’s office which is open Monday through Friday, 10:00 a.m.–4:30 p.m.</w:t>
      </w:r>
    </w:p>
    <w:p w14:paraId="42059D47" w14:textId="77777777" w:rsidR="00135B98" w:rsidRPr="00135B98" w:rsidRDefault="00135B98" w:rsidP="00135B98">
      <w:pPr>
        <w:spacing w:before="120" w:after="0" w:line="276" w:lineRule="auto"/>
        <w:rPr>
          <w:rFonts w:ascii="Arial" w:hAnsi="Arial" w:cs="Arial"/>
          <w:sz w:val="16"/>
          <w:szCs w:val="16"/>
        </w:rPr>
      </w:pPr>
      <w:r w:rsidRPr="00135B98">
        <w:rPr>
          <w:rFonts w:ascii="Arial" w:hAnsi="Arial" w:cs="Arial"/>
          <w:sz w:val="16"/>
          <w:szCs w:val="16"/>
        </w:rPr>
        <w:t xml:space="preserve">280 South Columbus Drive: </w:t>
      </w:r>
    </w:p>
    <w:p w14:paraId="6C6F7386" w14:textId="77777777" w:rsidR="00135B98" w:rsidRPr="00135B98" w:rsidRDefault="00135B98" w:rsidP="00135B98">
      <w:pPr>
        <w:spacing w:after="120" w:line="276" w:lineRule="auto"/>
        <w:rPr>
          <w:rFonts w:ascii="Arial" w:hAnsi="Arial" w:cs="Arial"/>
          <w:sz w:val="16"/>
          <w:szCs w:val="16"/>
        </w:rPr>
      </w:pPr>
      <w:r w:rsidRPr="00135B98">
        <w:rPr>
          <w:rFonts w:ascii="Arial" w:hAnsi="Arial" w:cs="Arial"/>
          <w:sz w:val="16"/>
          <w:szCs w:val="16"/>
        </w:rPr>
        <w:t>Summer hours: 8:00 a.m.–11:00 p.m., 7 days per week*</w:t>
      </w:r>
    </w:p>
    <w:p w14:paraId="0AAFC781" w14:textId="77777777" w:rsidR="00135B98" w:rsidRPr="00135B98" w:rsidRDefault="00135B98" w:rsidP="00135B98">
      <w:pPr>
        <w:spacing w:before="120" w:after="0" w:line="276" w:lineRule="auto"/>
        <w:rPr>
          <w:rFonts w:ascii="Arial" w:hAnsi="Arial" w:cs="Arial"/>
          <w:sz w:val="16"/>
          <w:szCs w:val="16"/>
        </w:rPr>
      </w:pPr>
      <w:r w:rsidRPr="00135B98">
        <w:rPr>
          <w:rFonts w:ascii="Arial" w:hAnsi="Arial" w:cs="Arial"/>
          <w:sz w:val="16"/>
          <w:szCs w:val="16"/>
        </w:rPr>
        <w:t xml:space="preserve">MacLean Center (112 South Michigan Avenue): </w:t>
      </w:r>
    </w:p>
    <w:p w14:paraId="14856207" w14:textId="77777777" w:rsidR="00135B98" w:rsidRPr="00135B98" w:rsidRDefault="00135B98" w:rsidP="00135B98">
      <w:pPr>
        <w:spacing w:after="120" w:line="276" w:lineRule="auto"/>
        <w:rPr>
          <w:rFonts w:ascii="Arial" w:hAnsi="Arial" w:cs="Arial"/>
          <w:sz w:val="16"/>
          <w:szCs w:val="16"/>
        </w:rPr>
      </w:pPr>
      <w:r w:rsidRPr="00135B98">
        <w:rPr>
          <w:rFonts w:ascii="Arial" w:hAnsi="Arial" w:cs="Arial"/>
          <w:sz w:val="16"/>
          <w:szCs w:val="16"/>
        </w:rPr>
        <w:t>Summer hours: 8:00 a.m.–11:00 p.m., 7 days per week*</w:t>
      </w:r>
    </w:p>
    <w:p w14:paraId="5C0E68EE" w14:textId="77777777" w:rsidR="00135B98" w:rsidRPr="00135B98" w:rsidRDefault="00135B98" w:rsidP="00135B98">
      <w:pPr>
        <w:spacing w:before="120" w:after="0" w:line="276" w:lineRule="auto"/>
        <w:rPr>
          <w:rFonts w:ascii="Arial" w:hAnsi="Arial" w:cs="Arial"/>
          <w:sz w:val="16"/>
          <w:szCs w:val="16"/>
        </w:rPr>
      </w:pPr>
      <w:r w:rsidRPr="00135B98">
        <w:rPr>
          <w:rFonts w:ascii="Arial" w:hAnsi="Arial" w:cs="Arial"/>
          <w:sz w:val="16"/>
          <w:szCs w:val="16"/>
        </w:rPr>
        <w:t xml:space="preserve">Sharp Building (37 South Wabash Avenue): </w:t>
      </w:r>
    </w:p>
    <w:p w14:paraId="2FDC49C1" w14:textId="77777777" w:rsidR="00135B98" w:rsidRPr="00135B98" w:rsidRDefault="00135B98" w:rsidP="00135B98">
      <w:pPr>
        <w:spacing w:after="120" w:line="276" w:lineRule="auto"/>
        <w:rPr>
          <w:rFonts w:ascii="Arial" w:hAnsi="Arial" w:cs="Arial"/>
          <w:sz w:val="16"/>
          <w:szCs w:val="16"/>
        </w:rPr>
      </w:pPr>
      <w:r w:rsidRPr="00135B98">
        <w:rPr>
          <w:rFonts w:ascii="Arial" w:hAnsi="Arial" w:cs="Arial"/>
          <w:sz w:val="16"/>
          <w:szCs w:val="16"/>
        </w:rPr>
        <w:t>Summer hours: 8:00 a.m.–11:00 p.m., 7 days per week*</w:t>
      </w:r>
    </w:p>
    <w:p w14:paraId="31063C0B" w14:textId="77777777" w:rsidR="00135B98" w:rsidRPr="00135B98" w:rsidRDefault="00135B98" w:rsidP="00135B98">
      <w:pPr>
        <w:spacing w:before="120" w:after="0" w:line="276" w:lineRule="auto"/>
        <w:rPr>
          <w:rFonts w:ascii="Arial" w:hAnsi="Arial" w:cs="Arial"/>
          <w:sz w:val="16"/>
          <w:szCs w:val="16"/>
        </w:rPr>
      </w:pPr>
      <w:r w:rsidRPr="00135B98">
        <w:rPr>
          <w:rFonts w:ascii="Arial" w:hAnsi="Arial" w:cs="Arial"/>
          <w:sz w:val="16"/>
          <w:szCs w:val="16"/>
        </w:rPr>
        <w:t xml:space="preserve">Sullivan Center (36 South Wabash Avenue) </w:t>
      </w:r>
    </w:p>
    <w:p w14:paraId="573A3E0C" w14:textId="77777777" w:rsidR="00135B98" w:rsidRPr="00135B98" w:rsidRDefault="00135B98" w:rsidP="00135B98">
      <w:pPr>
        <w:spacing w:after="120" w:line="276" w:lineRule="auto"/>
        <w:rPr>
          <w:rFonts w:ascii="Arial" w:hAnsi="Arial" w:cs="Arial"/>
          <w:sz w:val="16"/>
          <w:szCs w:val="16"/>
        </w:rPr>
      </w:pPr>
      <w:r w:rsidRPr="00135B98">
        <w:rPr>
          <w:rFonts w:ascii="Arial" w:hAnsi="Arial" w:cs="Arial"/>
          <w:sz w:val="16"/>
          <w:szCs w:val="16"/>
        </w:rPr>
        <w:t>Summer hours: 8:00 a.m.–11:00 p.m., 7 days per week*</w:t>
      </w:r>
    </w:p>
    <w:p w14:paraId="0AC6A249" w14:textId="5CA4FA04" w:rsidR="00135B98" w:rsidRPr="00135B98" w:rsidRDefault="00135B98" w:rsidP="00135B98">
      <w:pPr>
        <w:spacing w:before="120" w:after="120" w:line="276" w:lineRule="auto"/>
        <w:rPr>
          <w:rFonts w:ascii="Arial" w:hAnsi="Arial" w:cs="Arial"/>
          <w:i/>
          <w:iCs/>
          <w:sz w:val="16"/>
          <w:szCs w:val="16"/>
        </w:rPr>
      </w:pPr>
      <w:r w:rsidRPr="00135B98">
        <w:rPr>
          <w:rFonts w:ascii="Arial" w:hAnsi="Arial" w:cs="Arial"/>
          <w:i/>
          <w:iCs/>
          <w:sz w:val="16"/>
          <w:szCs w:val="16"/>
        </w:rPr>
        <w:t>*Overnight access is available with authorization from the specific department head and SAIC Department of Protection Services.</w:t>
      </w:r>
    </w:p>
    <w:p w14:paraId="6EAA0FE2" w14:textId="773D7AE4" w:rsidR="00135B98" w:rsidRDefault="00135B98" w:rsidP="00135B98">
      <w:pPr>
        <w:pStyle w:val="Heading2"/>
      </w:pPr>
      <w:r>
        <w:t>Health Insurance</w:t>
      </w:r>
    </w:p>
    <w:p w14:paraId="341D54EF" w14:textId="77777777" w:rsidR="002A5BDF" w:rsidRDefault="002A5BDF" w:rsidP="002A5BDF">
      <w:pPr>
        <w:spacing w:before="120" w:after="120" w:line="276" w:lineRule="auto"/>
        <w:rPr>
          <w:rFonts w:ascii="Arial" w:hAnsi="Arial" w:cs="Arial"/>
          <w:sz w:val="16"/>
          <w:szCs w:val="16"/>
        </w:rPr>
      </w:pPr>
      <w:r>
        <w:rPr>
          <w:rFonts w:ascii="Arial" w:hAnsi="Arial" w:cs="Arial"/>
          <w:sz w:val="16"/>
          <w:szCs w:val="16"/>
        </w:rPr>
        <w:t xml:space="preserve">SAIC summer health insurance coverage is compulsory for all </w:t>
      </w:r>
      <w:r>
        <w:rPr>
          <w:rFonts w:ascii="Arial" w:hAnsi="Arial" w:cs="Arial"/>
          <w:b/>
          <w:bCs/>
          <w:sz w:val="16"/>
          <w:szCs w:val="16"/>
        </w:rPr>
        <w:t>new</w:t>
      </w:r>
      <w:r>
        <w:rPr>
          <w:rFonts w:ascii="Arial" w:hAnsi="Arial" w:cs="Arial"/>
          <w:sz w:val="16"/>
          <w:szCs w:val="16"/>
        </w:rPr>
        <w:t xml:space="preserve"> domestic undergraduate, graduate, exchange, and certificate students enrolled full-time and all new international students. This requirement may be waived by those students who have their own health insurance coverage by (1) completing an online health insurance waiver form; and (2) providing proof that such coverage meets SAIC’s minimum standards; and (3) granting SAIC or its designee permission to verify coverage.</w:t>
      </w:r>
    </w:p>
    <w:p w14:paraId="645027D8" w14:textId="77777777" w:rsidR="002A5BDF" w:rsidRDefault="002A5BDF" w:rsidP="002A5BDF">
      <w:pPr>
        <w:spacing w:before="120" w:after="120" w:line="276" w:lineRule="auto"/>
        <w:rPr>
          <w:rFonts w:ascii="Arial" w:hAnsi="Arial" w:cs="Arial"/>
          <w:sz w:val="16"/>
          <w:szCs w:val="16"/>
        </w:rPr>
      </w:pPr>
      <w:r>
        <w:rPr>
          <w:rFonts w:ascii="Arial" w:hAnsi="Arial" w:cs="Arial"/>
          <w:sz w:val="16"/>
          <w:szCs w:val="16"/>
        </w:rPr>
        <w:t>Summer health insurance is not compulsory for domestic undergraduate, graduate, exchange, and certificate students enrolled part-time, but it is available upon request.</w:t>
      </w:r>
    </w:p>
    <w:p w14:paraId="72156D32" w14:textId="77777777" w:rsidR="002A5BDF" w:rsidRDefault="002A5BDF" w:rsidP="002A5BDF">
      <w:pPr>
        <w:spacing w:before="120" w:after="120" w:line="276" w:lineRule="auto"/>
        <w:rPr>
          <w:rFonts w:ascii="Arial" w:hAnsi="Arial" w:cs="Arial"/>
          <w:sz w:val="16"/>
          <w:szCs w:val="16"/>
        </w:rPr>
      </w:pPr>
      <w:r>
        <w:rPr>
          <w:rFonts w:ascii="Arial" w:hAnsi="Arial" w:cs="Arial"/>
          <w:sz w:val="16"/>
          <w:szCs w:val="16"/>
        </w:rPr>
        <w:t>Students wishing to use SAIC’s Wood and Metal Shop facilities must have health insurance in order to do so.</w:t>
      </w:r>
    </w:p>
    <w:p w14:paraId="3B0B0E4D" w14:textId="77777777" w:rsidR="002A5BDF" w:rsidRDefault="002A5BDF" w:rsidP="002A5BDF">
      <w:pPr>
        <w:spacing w:before="120" w:after="120" w:line="276" w:lineRule="auto"/>
        <w:rPr>
          <w:rFonts w:ascii="Arial" w:hAnsi="Arial" w:cs="Arial"/>
          <w:sz w:val="16"/>
          <w:szCs w:val="16"/>
        </w:rPr>
      </w:pPr>
      <w:r>
        <w:rPr>
          <w:rFonts w:ascii="Arial" w:hAnsi="Arial" w:cs="Arial"/>
          <w:sz w:val="16"/>
          <w:szCs w:val="16"/>
        </w:rPr>
        <w:t>Summer health insurance-related inquiries should be directed to Debra Stephens, SAIC Director of Collections and Student Insurance, at saic_studentinsurance@saic.edu.</w:t>
      </w:r>
    </w:p>
    <w:p w14:paraId="32F72932" w14:textId="15ADD1BB" w:rsidR="00135B98" w:rsidRDefault="000D3E64" w:rsidP="000D3E64">
      <w:pPr>
        <w:pStyle w:val="Heading2"/>
      </w:pPr>
      <w:r>
        <w:t>Locker Policy</w:t>
      </w:r>
    </w:p>
    <w:p w14:paraId="1FA91EC4" w14:textId="388C0FAC" w:rsidR="000D3E64" w:rsidRPr="000D3E64" w:rsidRDefault="000D3E64" w:rsidP="000D3E64">
      <w:pPr>
        <w:spacing w:before="120" w:after="120" w:line="276" w:lineRule="auto"/>
        <w:rPr>
          <w:rFonts w:ascii="Arial" w:hAnsi="Arial" w:cs="Arial"/>
          <w:sz w:val="16"/>
          <w:szCs w:val="16"/>
        </w:rPr>
      </w:pPr>
      <w:r w:rsidRPr="000D3E64">
        <w:rPr>
          <w:rFonts w:ascii="Arial" w:hAnsi="Arial" w:cs="Arial"/>
          <w:sz w:val="16"/>
          <w:szCs w:val="16"/>
        </w:rPr>
        <w:t>Lockers are made available on a first come, first served basis at no charge, on the condition that students using them do not hold SAIC responsible for any claims (based on negligence or otherwise) for loss or damage to the contents. It is recommended that nothing irreplaceable be stored in these lockers. To obtain a locker, log in to SAIC Self-Service from the Portal. To view the list of available lockers, click on the link for “Locker Registration.” Select a locker and register it. Registered lockers must have a lock placed on them by the end of Add</w:t>
      </w:r>
      <w:r w:rsidR="00AA1345">
        <w:rPr>
          <w:rFonts w:ascii="Arial" w:hAnsi="Arial" w:cs="Arial"/>
          <w:sz w:val="16"/>
          <w:szCs w:val="16"/>
        </w:rPr>
        <w:t xml:space="preserve"> </w:t>
      </w:r>
      <w:r w:rsidRPr="000D3E64">
        <w:rPr>
          <w:rFonts w:ascii="Arial" w:hAnsi="Arial" w:cs="Arial"/>
          <w:sz w:val="16"/>
          <w:szCs w:val="16"/>
        </w:rPr>
        <w:t>/ Drop for the fall and spring semesters. Lockers are checked for valid registration after those dates. If an unregistered locker is found locked, the lock will be cut and the contents disposed of. If a registered locker does not have a lock, it will be released and made available to others. Announcements will be sent out notifying you when locker checks will be taking place. Only one locker may be registered per person. If additional lockers are needed due to a disability, please contact the Disability and Learning Resource Center. For all other questions, contact the Office of Student Affairs.</w:t>
      </w:r>
    </w:p>
    <w:p w14:paraId="360DFC6D" w14:textId="77777777" w:rsidR="000D3E64" w:rsidRPr="000D3E64" w:rsidRDefault="000D3E64" w:rsidP="000D3E64">
      <w:pPr>
        <w:pStyle w:val="Heading2"/>
      </w:pPr>
      <w:r w:rsidRPr="000D3E64">
        <w:t>Student Identification Cards</w:t>
      </w:r>
    </w:p>
    <w:p w14:paraId="5199B66A" w14:textId="77777777" w:rsidR="000D3E64" w:rsidRPr="000D3E64" w:rsidRDefault="000D3E64" w:rsidP="000D3E64">
      <w:pPr>
        <w:spacing w:before="120" w:after="120" w:line="276" w:lineRule="auto"/>
        <w:rPr>
          <w:rFonts w:ascii="Arial" w:hAnsi="Arial" w:cs="Arial"/>
          <w:sz w:val="16"/>
          <w:szCs w:val="16"/>
        </w:rPr>
      </w:pPr>
      <w:r w:rsidRPr="000D3E64">
        <w:rPr>
          <w:rFonts w:ascii="Arial" w:hAnsi="Arial" w:cs="Arial"/>
          <w:sz w:val="16"/>
          <w:szCs w:val="16"/>
        </w:rPr>
        <w:t>All students are required to obtain a student identification card after completing their registration and payment. Student identification cards allow students to access appropriate SAIC facilities as well as to enter the Art Institute museum for free, enjoy discounts at the Museum Shop, the Film Center, and several of the museums in the city of Chicago. After registering for your class, detailed information regarding dates, time, and location will be provided to assist you in securing your student identification card.</w:t>
      </w:r>
    </w:p>
    <w:p w14:paraId="10F7F207" w14:textId="77777777" w:rsidR="000D3E64" w:rsidRPr="000D3E64" w:rsidRDefault="000D3E64" w:rsidP="000D3E64">
      <w:pPr>
        <w:pStyle w:val="Heading2"/>
      </w:pPr>
      <w:r w:rsidRPr="000D3E64">
        <w:lastRenderedPageBreak/>
        <w:t>Campus</w:t>
      </w:r>
    </w:p>
    <w:p w14:paraId="4853A669" w14:textId="0328076B" w:rsidR="000D3E64" w:rsidRDefault="000D3E64" w:rsidP="00252797">
      <w:pPr>
        <w:keepNext/>
        <w:spacing w:before="120" w:after="120" w:line="276" w:lineRule="auto"/>
        <w:rPr>
          <w:rFonts w:ascii="Arial" w:hAnsi="Arial" w:cs="Arial"/>
          <w:sz w:val="16"/>
          <w:szCs w:val="16"/>
        </w:rPr>
      </w:pPr>
      <w:r w:rsidRPr="000D3E64">
        <w:rPr>
          <w:rFonts w:ascii="Arial" w:hAnsi="Arial" w:cs="Arial"/>
          <w:sz w:val="16"/>
          <w:szCs w:val="16"/>
        </w:rPr>
        <w:t>SAIC enjoys an ideal location, nestled in the hub of the city’s cultural and business districts. The Loop is its immediate campus with major museums such as the Field Museum, Adler Planetarium, the Shedd Aquarium, the Museum of Contemporary Art, and others located within walking distance of SAIC’s main facilities.</w:t>
      </w:r>
    </w:p>
    <w:p w14:paraId="6EC5C27F" w14:textId="14BA79EA" w:rsidR="00252797" w:rsidRPr="00252797" w:rsidRDefault="00252797" w:rsidP="00252797">
      <w:pPr>
        <w:pStyle w:val="ListParagraph"/>
        <w:numPr>
          <w:ilvl w:val="0"/>
          <w:numId w:val="27"/>
        </w:numPr>
        <w:spacing w:before="120" w:after="120" w:line="276" w:lineRule="auto"/>
        <w:contextualSpacing w:val="0"/>
        <w:rPr>
          <w:rFonts w:ascii="Arial" w:hAnsi="Arial" w:cs="Arial"/>
          <w:sz w:val="16"/>
          <w:szCs w:val="16"/>
        </w:rPr>
      </w:pPr>
      <w:r w:rsidRPr="00252797">
        <w:rPr>
          <w:rFonts w:ascii="Arial" w:hAnsi="Arial" w:cs="Arial"/>
          <w:sz w:val="16"/>
          <w:szCs w:val="16"/>
        </w:rPr>
        <w:t xml:space="preserve">The </w:t>
      </w:r>
      <w:r w:rsidR="008337C8">
        <w:rPr>
          <w:rFonts w:ascii="Arial" w:hAnsi="Arial" w:cs="Arial"/>
          <w:sz w:val="16"/>
          <w:szCs w:val="16"/>
        </w:rPr>
        <w:t>280-</w:t>
      </w:r>
      <w:r w:rsidRPr="00252797">
        <w:rPr>
          <w:rFonts w:ascii="Arial" w:hAnsi="Arial" w:cs="Arial"/>
          <w:sz w:val="16"/>
          <w:szCs w:val="16"/>
        </w:rPr>
        <w:t xml:space="preserve"> building </w:t>
      </w:r>
      <w:r w:rsidR="008337C8">
        <w:rPr>
          <w:rFonts w:ascii="Arial" w:hAnsi="Arial" w:cs="Arial"/>
          <w:sz w:val="16"/>
          <w:szCs w:val="16"/>
        </w:rPr>
        <w:t xml:space="preserve"> </w:t>
      </w:r>
      <w:r w:rsidRPr="00252797">
        <w:rPr>
          <w:rFonts w:ascii="Arial" w:hAnsi="Arial" w:cs="Arial"/>
          <w:sz w:val="16"/>
          <w:szCs w:val="16"/>
        </w:rPr>
        <w:t>is located at 280 South Columbus Drive.</w:t>
      </w:r>
    </w:p>
    <w:p w14:paraId="33C37A8C" w14:textId="1FF593BB" w:rsidR="00252797" w:rsidRPr="00252797" w:rsidRDefault="00252797" w:rsidP="00252797">
      <w:pPr>
        <w:pStyle w:val="ListParagraph"/>
        <w:numPr>
          <w:ilvl w:val="0"/>
          <w:numId w:val="27"/>
        </w:numPr>
        <w:spacing w:before="120" w:after="120" w:line="276" w:lineRule="auto"/>
        <w:contextualSpacing w:val="0"/>
        <w:rPr>
          <w:rFonts w:ascii="Arial" w:hAnsi="Arial" w:cs="Arial"/>
          <w:sz w:val="16"/>
          <w:szCs w:val="16"/>
        </w:rPr>
      </w:pPr>
      <w:r w:rsidRPr="00252797">
        <w:rPr>
          <w:rFonts w:ascii="Arial" w:hAnsi="Arial" w:cs="Arial"/>
          <w:sz w:val="16"/>
          <w:szCs w:val="16"/>
        </w:rPr>
        <w:t>The MacLean Center building is located across the street from the Art Institute museum at 112 South Michigan Avenue.</w:t>
      </w:r>
    </w:p>
    <w:p w14:paraId="6D4122CD" w14:textId="1E9196DC" w:rsidR="00252797" w:rsidRPr="00252797" w:rsidRDefault="00252797" w:rsidP="00252797">
      <w:pPr>
        <w:pStyle w:val="ListParagraph"/>
        <w:numPr>
          <w:ilvl w:val="0"/>
          <w:numId w:val="27"/>
        </w:numPr>
        <w:spacing w:before="120" w:after="120" w:line="276" w:lineRule="auto"/>
        <w:contextualSpacing w:val="0"/>
        <w:rPr>
          <w:rFonts w:ascii="Arial" w:hAnsi="Arial" w:cs="Arial"/>
          <w:sz w:val="16"/>
          <w:szCs w:val="16"/>
        </w:rPr>
      </w:pPr>
      <w:r w:rsidRPr="00252797">
        <w:rPr>
          <w:rFonts w:ascii="Arial" w:hAnsi="Arial" w:cs="Arial"/>
          <w:sz w:val="16"/>
          <w:szCs w:val="16"/>
        </w:rPr>
        <w:t>The Sharp Building is located at 37 South Wabash Avenue on the corner of Wabash and Monroe Avenues.</w:t>
      </w:r>
    </w:p>
    <w:p w14:paraId="76E0F96C" w14:textId="0684A3D6" w:rsidR="00252797" w:rsidRPr="00252797" w:rsidRDefault="00252797" w:rsidP="00252797">
      <w:pPr>
        <w:pStyle w:val="ListParagraph"/>
        <w:numPr>
          <w:ilvl w:val="0"/>
          <w:numId w:val="27"/>
        </w:numPr>
        <w:spacing w:before="120" w:after="120" w:line="276" w:lineRule="auto"/>
        <w:contextualSpacing w:val="0"/>
        <w:rPr>
          <w:rFonts w:ascii="Arial" w:hAnsi="Arial" w:cs="Arial"/>
          <w:sz w:val="16"/>
          <w:szCs w:val="16"/>
        </w:rPr>
      </w:pPr>
      <w:r w:rsidRPr="00252797">
        <w:rPr>
          <w:rFonts w:ascii="Arial" w:hAnsi="Arial" w:cs="Arial"/>
          <w:sz w:val="16"/>
          <w:szCs w:val="16"/>
        </w:rPr>
        <w:t>The Sullivan Center building is located at 36 South Wabash Avenue at the corner of Wabash and Monroe Avenues.</w:t>
      </w:r>
    </w:p>
    <w:p w14:paraId="2FCD9441" w14:textId="008D45C5" w:rsidR="00252797" w:rsidRPr="00252797" w:rsidRDefault="00252797" w:rsidP="00252797">
      <w:pPr>
        <w:pStyle w:val="ListParagraph"/>
        <w:numPr>
          <w:ilvl w:val="0"/>
          <w:numId w:val="27"/>
        </w:numPr>
        <w:spacing w:before="120" w:after="120" w:line="276" w:lineRule="auto"/>
        <w:contextualSpacing w:val="0"/>
        <w:rPr>
          <w:rFonts w:ascii="Arial" w:hAnsi="Arial" w:cs="Arial"/>
          <w:sz w:val="16"/>
          <w:szCs w:val="16"/>
        </w:rPr>
      </w:pPr>
      <w:r w:rsidRPr="00252797">
        <w:rPr>
          <w:rFonts w:ascii="Arial" w:hAnsi="Arial" w:cs="Arial"/>
          <w:sz w:val="16"/>
          <w:szCs w:val="16"/>
        </w:rPr>
        <w:t>Jones Hall is located on the corner of State and Madison Streets, one block north of the Sharp Building.</w:t>
      </w:r>
    </w:p>
    <w:p w14:paraId="16B4BA51" w14:textId="2B1AD958" w:rsidR="000D3E64" w:rsidRPr="00252797" w:rsidRDefault="00252797" w:rsidP="00252797">
      <w:pPr>
        <w:pStyle w:val="ListParagraph"/>
        <w:numPr>
          <w:ilvl w:val="0"/>
          <w:numId w:val="27"/>
        </w:numPr>
        <w:spacing w:before="120" w:after="120" w:line="276" w:lineRule="auto"/>
        <w:contextualSpacing w:val="0"/>
        <w:rPr>
          <w:rFonts w:ascii="Arial" w:hAnsi="Arial" w:cs="Arial"/>
          <w:sz w:val="16"/>
          <w:szCs w:val="16"/>
        </w:rPr>
      </w:pPr>
      <w:r w:rsidRPr="00252797">
        <w:rPr>
          <w:rFonts w:ascii="Arial" w:hAnsi="Arial" w:cs="Arial"/>
          <w:sz w:val="16"/>
          <w:szCs w:val="16"/>
        </w:rPr>
        <w:t>162 North State Street Residences are located on the corner of State and Randolph Streets, two blocks north of the Chicago Building.</w:t>
      </w:r>
    </w:p>
    <w:p w14:paraId="6832468A" w14:textId="77777777" w:rsidR="002475A1" w:rsidRPr="002475A1" w:rsidRDefault="002475A1" w:rsidP="00A50475">
      <w:pPr>
        <w:pStyle w:val="Heading2"/>
      </w:pPr>
      <w:r w:rsidRPr="002475A1">
        <w:t>The Art Institute of Chicago</w:t>
      </w:r>
    </w:p>
    <w:p w14:paraId="6BC8FF8F" w14:textId="77777777" w:rsidR="002475A1" w:rsidRPr="002475A1" w:rsidRDefault="002475A1" w:rsidP="002475A1">
      <w:pPr>
        <w:spacing w:before="120" w:after="120" w:line="276" w:lineRule="auto"/>
        <w:rPr>
          <w:rFonts w:ascii="Arial" w:hAnsi="Arial" w:cs="Arial"/>
          <w:sz w:val="16"/>
          <w:szCs w:val="16"/>
        </w:rPr>
      </w:pPr>
      <w:r w:rsidRPr="002475A1">
        <w:rPr>
          <w:rFonts w:ascii="Arial" w:hAnsi="Arial" w:cs="Arial"/>
          <w:sz w:val="16"/>
          <w:szCs w:val="16"/>
        </w:rPr>
        <w:t>Located at Michigan Avenue and Monroe Street, the museum houses a vast collection of more than 300,000 works in African and Amerindian arts; architecture; European decorative arts and sculpture and classical art; European painting; Asian art; photography; prints and drawings; textiles, and 20th-century painting and sculpture. Special resources of the museum include: the Ryerson and Burnham Libraries, which together comprise one of the largest art and architecture libraries in the country; and the Glore Print and Drawing Study Room, where students can view original prints and drawings of major artists from the 15th century to the present.</w:t>
      </w:r>
    </w:p>
    <w:p w14:paraId="19011294" w14:textId="77777777" w:rsidR="002475A1" w:rsidRPr="002475A1" w:rsidRDefault="002475A1" w:rsidP="00A50475">
      <w:pPr>
        <w:pStyle w:val="Heading2"/>
      </w:pPr>
      <w:r w:rsidRPr="002475A1">
        <w:t>The Gene Siskel Film Center</w:t>
      </w:r>
    </w:p>
    <w:p w14:paraId="7FAD6B28" w14:textId="17EC5C32" w:rsidR="002475A1" w:rsidRPr="002475A1" w:rsidRDefault="002475A1" w:rsidP="002475A1">
      <w:pPr>
        <w:spacing w:before="120" w:after="120" w:line="276" w:lineRule="auto"/>
        <w:rPr>
          <w:rFonts w:ascii="Arial" w:hAnsi="Arial" w:cs="Arial"/>
          <w:sz w:val="16"/>
          <w:szCs w:val="16"/>
        </w:rPr>
      </w:pPr>
      <w:r w:rsidRPr="002475A1">
        <w:rPr>
          <w:rFonts w:ascii="Arial" w:hAnsi="Arial" w:cs="Arial"/>
          <w:sz w:val="16"/>
          <w:szCs w:val="16"/>
        </w:rPr>
        <w:t>Students of SAIC receive a discount to all Gene Siskel Film Center screenings. The Gene Siskel Film Center is a film theater, research center, and archive located in SAIC’s 162 North State Street building. More than 500 screenings per year are presented in one of the most comprehensive international film exhibition programs in the United States. The Gene Siskel Film Center’s programs include premieres, extensive retrospectives, and thematic series in American, foreign, and avant-garde cinema from 1885 to the present. Discounted admission is $5 with a current SAIC ID. To receive a Gene Siskel Film Center Gazette contact the Gene Siskel Film Center directly at 312.443.3733.</w:t>
      </w:r>
    </w:p>
    <w:p w14:paraId="3AF4D0FF" w14:textId="77777777" w:rsidR="002475A1" w:rsidRPr="002475A1" w:rsidRDefault="002475A1" w:rsidP="00A50475">
      <w:pPr>
        <w:pStyle w:val="Heading2"/>
      </w:pPr>
      <w:r w:rsidRPr="002475A1">
        <w:t>SAIC Galleries</w:t>
      </w:r>
    </w:p>
    <w:p w14:paraId="5D029D07" w14:textId="77777777" w:rsidR="002475A1" w:rsidRPr="002475A1" w:rsidRDefault="002475A1" w:rsidP="002475A1">
      <w:pPr>
        <w:spacing w:before="120" w:after="120" w:line="276" w:lineRule="auto"/>
        <w:rPr>
          <w:rFonts w:ascii="Arial" w:hAnsi="Arial" w:cs="Arial"/>
          <w:sz w:val="16"/>
          <w:szCs w:val="16"/>
        </w:rPr>
      </w:pPr>
      <w:r w:rsidRPr="002475A1">
        <w:rPr>
          <w:rFonts w:ascii="Arial" w:hAnsi="Arial" w:cs="Arial"/>
          <w:sz w:val="16"/>
          <w:szCs w:val="16"/>
        </w:rPr>
        <w:t>SAIC’s exhibition spaces include the Sullivan Galleries and Betty Rymer Gallery at 33 South State Street, and the SITE Galleries: SITE Columbus in the Columbus Drive building at 280 South Columbus Drive, and SITE Sharp on the first floor of the Sharp Building at 37 South Wabash Avenue.</w:t>
      </w:r>
    </w:p>
    <w:p w14:paraId="484EFFF1" w14:textId="77777777" w:rsidR="002475A1" w:rsidRPr="002475A1" w:rsidRDefault="002475A1" w:rsidP="00A50475">
      <w:pPr>
        <w:pStyle w:val="Heading2"/>
      </w:pPr>
      <w:r w:rsidRPr="002475A1">
        <w:t>SAIC Store: Dick Blick</w:t>
      </w:r>
    </w:p>
    <w:p w14:paraId="19BD97B2" w14:textId="77777777" w:rsidR="002475A1" w:rsidRPr="002475A1" w:rsidRDefault="002475A1" w:rsidP="002475A1">
      <w:pPr>
        <w:spacing w:before="120" w:after="120" w:line="276" w:lineRule="auto"/>
        <w:rPr>
          <w:rFonts w:ascii="Arial" w:hAnsi="Arial" w:cs="Arial"/>
          <w:sz w:val="16"/>
          <w:szCs w:val="16"/>
        </w:rPr>
      </w:pPr>
      <w:r w:rsidRPr="002475A1">
        <w:rPr>
          <w:rFonts w:ascii="Arial" w:hAnsi="Arial" w:cs="Arial"/>
          <w:sz w:val="16"/>
          <w:szCs w:val="16"/>
        </w:rPr>
        <w:t>The store, run by Dick Blick and located on campus, offers a comprehensive inventory of art supplies at competitive prices. Utrecht has two locations at SAIC: in Sharp, second floor, across from the Student Gallery and Lounge; and in the Columbus Drive building, main floor.</w:t>
      </w:r>
    </w:p>
    <w:p w14:paraId="197144A9" w14:textId="77777777" w:rsidR="002475A1" w:rsidRPr="002475A1" w:rsidRDefault="002475A1" w:rsidP="00A50475">
      <w:pPr>
        <w:pStyle w:val="Heading2"/>
      </w:pPr>
      <w:r w:rsidRPr="002475A1">
        <w:t>Video Data Bank</w:t>
      </w:r>
    </w:p>
    <w:p w14:paraId="2963B554" w14:textId="77777777" w:rsidR="002475A1" w:rsidRPr="002475A1" w:rsidRDefault="002475A1" w:rsidP="002475A1">
      <w:pPr>
        <w:spacing w:before="120" w:after="120" w:line="276" w:lineRule="auto"/>
        <w:rPr>
          <w:rFonts w:ascii="Arial" w:hAnsi="Arial" w:cs="Arial"/>
          <w:sz w:val="16"/>
          <w:szCs w:val="16"/>
        </w:rPr>
      </w:pPr>
      <w:r w:rsidRPr="002475A1">
        <w:rPr>
          <w:rFonts w:ascii="Arial" w:hAnsi="Arial" w:cs="Arial"/>
          <w:sz w:val="16"/>
          <w:szCs w:val="16"/>
        </w:rPr>
        <w:t xml:space="preserve">The Video Data Bank contains the country’s largest collection of tapes by and about contemporary artists. Housing more than 1,500 titles, the </w:t>
      </w:r>
      <w:r w:rsidRPr="002475A1">
        <w:rPr>
          <w:rFonts w:ascii="Arial" w:hAnsi="Arial" w:cs="Arial"/>
          <w:sz w:val="16"/>
          <w:szCs w:val="16"/>
        </w:rPr>
        <w:t>Video Data Bank’s archive and study collection includes experimental tapes spanning the history of video as an art form.</w:t>
      </w:r>
    </w:p>
    <w:p w14:paraId="71301840" w14:textId="77777777" w:rsidR="002475A1" w:rsidRPr="002475A1" w:rsidRDefault="002475A1" w:rsidP="00A50475">
      <w:pPr>
        <w:pStyle w:val="Heading2"/>
      </w:pPr>
      <w:r w:rsidRPr="002475A1">
        <w:t>Parking</w:t>
      </w:r>
    </w:p>
    <w:p w14:paraId="615DABEA" w14:textId="5D1F4D0E" w:rsidR="00872317" w:rsidRDefault="002475A1" w:rsidP="002475A1">
      <w:pPr>
        <w:spacing w:before="120" w:after="120" w:line="276" w:lineRule="auto"/>
        <w:rPr>
          <w:rFonts w:ascii="Arial" w:hAnsi="Arial" w:cs="Arial"/>
          <w:sz w:val="16"/>
          <w:szCs w:val="16"/>
        </w:rPr>
      </w:pPr>
      <w:r w:rsidRPr="002475A1">
        <w:rPr>
          <w:rFonts w:ascii="Arial" w:hAnsi="Arial" w:cs="Arial"/>
          <w:sz w:val="16"/>
          <w:szCs w:val="16"/>
        </w:rPr>
        <w:t>Public parking is available at the Millennium Park Parking Garage located at Columbus Drive and Monroe Street; at other commercial parking lots in the Chicago Loop including Grant Park North (Monroe Street and Michigan Avenue); and at metered spaces on nearby streets.</w:t>
      </w:r>
    </w:p>
    <w:p w14:paraId="1AB57B9B" w14:textId="77777777" w:rsidR="00D51D83" w:rsidRPr="004E3737" w:rsidRDefault="00D51D83" w:rsidP="0083186C">
      <w:pPr>
        <w:spacing w:before="120" w:after="120" w:line="276" w:lineRule="auto"/>
        <w:rPr>
          <w:rFonts w:ascii="Arial" w:hAnsi="Arial" w:cs="Arial"/>
          <w:sz w:val="16"/>
          <w:szCs w:val="16"/>
        </w:rPr>
      </w:pPr>
    </w:p>
    <w:sectPr w:rsidR="00D51D83" w:rsidRPr="004E3737" w:rsidSect="00BC62BB">
      <w:pgSz w:w="12240" w:h="15840"/>
      <w:pgMar w:top="720" w:right="720" w:bottom="1080" w:left="720" w:header="720" w:footer="432"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FF28" w14:textId="77777777" w:rsidR="002E2A9D" w:rsidRDefault="002E2A9D" w:rsidP="006B53E0">
      <w:pPr>
        <w:spacing w:after="0" w:line="240" w:lineRule="auto"/>
      </w:pPr>
      <w:r>
        <w:separator/>
      </w:r>
    </w:p>
  </w:endnote>
  <w:endnote w:type="continuationSeparator" w:id="0">
    <w:p w14:paraId="1943F0EB" w14:textId="77777777" w:rsidR="002E2A9D" w:rsidRDefault="002E2A9D" w:rsidP="006B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53F3" w14:textId="4C1BEC83" w:rsidR="00474160" w:rsidRPr="006B53E0" w:rsidRDefault="00474160" w:rsidP="006B53E0">
    <w:pPr>
      <w:pStyle w:val="Footer"/>
      <w:jc w:val="center"/>
      <w:rPr>
        <w:rFonts w:ascii="Arial" w:hAnsi="Arial" w:cs="Arial"/>
        <w:sz w:val="20"/>
        <w:szCs w:val="20"/>
      </w:rPr>
    </w:pPr>
    <w:r w:rsidRPr="006B53E0">
      <w:rPr>
        <w:rFonts w:ascii="Arial" w:hAnsi="Arial" w:cs="Arial"/>
        <w:sz w:val="20"/>
        <w:szCs w:val="20"/>
      </w:rPr>
      <w:fldChar w:fldCharType="begin"/>
    </w:r>
    <w:r w:rsidRPr="006B53E0">
      <w:rPr>
        <w:rFonts w:ascii="Arial" w:hAnsi="Arial" w:cs="Arial"/>
        <w:sz w:val="20"/>
        <w:szCs w:val="20"/>
      </w:rPr>
      <w:instrText xml:space="preserve"> PAGE   \* MERGEFORMAT </w:instrText>
    </w:r>
    <w:r w:rsidRPr="006B53E0">
      <w:rPr>
        <w:rFonts w:ascii="Arial" w:hAnsi="Arial" w:cs="Arial"/>
        <w:sz w:val="20"/>
        <w:szCs w:val="20"/>
      </w:rPr>
      <w:fldChar w:fldCharType="separate"/>
    </w:r>
    <w:r w:rsidR="008935E2">
      <w:rPr>
        <w:rFonts w:ascii="Arial" w:hAnsi="Arial" w:cs="Arial"/>
        <w:noProof/>
        <w:sz w:val="20"/>
        <w:szCs w:val="20"/>
      </w:rPr>
      <w:t>14</w:t>
    </w:r>
    <w:r w:rsidRPr="006B53E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E6CE" w14:textId="77777777" w:rsidR="002E2A9D" w:rsidRDefault="002E2A9D" w:rsidP="006B53E0">
      <w:pPr>
        <w:spacing w:after="0" w:line="240" w:lineRule="auto"/>
      </w:pPr>
      <w:r>
        <w:separator/>
      </w:r>
    </w:p>
  </w:footnote>
  <w:footnote w:type="continuationSeparator" w:id="0">
    <w:p w14:paraId="2BA901E0" w14:textId="77777777" w:rsidR="002E2A9D" w:rsidRDefault="002E2A9D" w:rsidP="006B5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BDA"/>
    <w:multiLevelType w:val="hybridMultilevel"/>
    <w:tmpl w:val="2BF8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DE7"/>
    <w:multiLevelType w:val="hybridMultilevel"/>
    <w:tmpl w:val="F3489CE4"/>
    <w:lvl w:ilvl="0" w:tplc="BFFE2B0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519D5"/>
    <w:multiLevelType w:val="hybridMultilevel"/>
    <w:tmpl w:val="550E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7B2A"/>
    <w:multiLevelType w:val="hybridMultilevel"/>
    <w:tmpl w:val="898656E2"/>
    <w:lvl w:ilvl="0" w:tplc="6CE61D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404BD"/>
    <w:multiLevelType w:val="hybridMultilevel"/>
    <w:tmpl w:val="0BA8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E48C7"/>
    <w:multiLevelType w:val="hybridMultilevel"/>
    <w:tmpl w:val="EE6097D0"/>
    <w:lvl w:ilvl="0" w:tplc="CD502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97F7B"/>
    <w:multiLevelType w:val="hybridMultilevel"/>
    <w:tmpl w:val="A9349C3A"/>
    <w:lvl w:ilvl="0" w:tplc="138E81E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74835"/>
    <w:multiLevelType w:val="hybridMultilevel"/>
    <w:tmpl w:val="9AC4D34C"/>
    <w:lvl w:ilvl="0" w:tplc="138E81E8">
      <w:start w:val="1"/>
      <w:numFmt w:val="decimal"/>
      <w:lvlText w:val="%1."/>
      <w:lvlJc w:val="left"/>
      <w:pPr>
        <w:ind w:left="720" w:hanging="360"/>
      </w:pPr>
      <w:rPr>
        <w:b/>
        <w:bCs/>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43007"/>
    <w:multiLevelType w:val="hybridMultilevel"/>
    <w:tmpl w:val="9742511C"/>
    <w:lvl w:ilvl="0" w:tplc="BFFE2B00">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B3A96"/>
    <w:multiLevelType w:val="hybridMultilevel"/>
    <w:tmpl w:val="957ACF60"/>
    <w:lvl w:ilvl="0" w:tplc="75A491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5286"/>
    <w:multiLevelType w:val="hybridMultilevel"/>
    <w:tmpl w:val="5A549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8642A"/>
    <w:multiLevelType w:val="hybridMultilevel"/>
    <w:tmpl w:val="B8D42760"/>
    <w:lvl w:ilvl="0" w:tplc="17CE828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872FB"/>
    <w:multiLevelType w:val="hybridMultilevel"/>
    <w:tmpl w:val="C3D4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959D8"/>
    <w:multiLevelType w:val="hybridMultilevel"/>
    <w:tmpl w:val="97288046"/>
    <w:lvl w:ilvl="0" w:tplc="78F6D3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26D54"/>
    <w:multiLevelType w:val="hybridMultilevel"/>
    <w:tmpl w:val="89342E44"/>
    <w:lvl w:ilvl="0" w:tplc="75A491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662EB"/>
    <w:multiLevelType w:val="hybridMultilevel"/>
    <w:tmpl w:val="2862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45716"/>
    <w:multiLevelType w:val="hybridMultilevel"/>
    <w:tmpl w:val="C62AE44A"/>
    <w:lvl w:ilvl="0" w:tplc="735AE6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A780A"/>
    <w:multiLevelType w:val="hybridMultilevel"/>
    <w:tmpl w:val="11C89F76"/>
    <w:lvl w:ilvl="0" w:tplc="E25A1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F368E"/>
    <w:multiLevelType w:val="hybridMultilevel"/>
    <w:tmpl w:val="D0FE4A2A"/>
    <w:lvl w:ilvl="0" w:tplc="4E928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03B21"/>
    <w:multiLevelType w:val="hybridMultilevel"/>
    <w:tmpl w:val="ED08E654"/>
    <w:lvl w:ilvl="0" w:tplc="138E81E8">
      <w:start w:val="1"/>
      <w:numFmt w:val="decimal"/>
      <w:lvlText w:val="%1."/>
      <w:lvlJc w:val="left"/>
      <w:pPr>
        <w:ind w:left="720" w:hanging="360"/>
      </w:pPr>
      <w:rPr>
        <w:b/>
        <w:bCs/>
      </w:rPr>
    </w:lvl>
    <w:lvl w:ilvl="1" w:tplc="C0B0BA9E">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91501"/>
    <w:multiLevelType w:val="hybridMultilevel"/>
    <w:tmpl w:val="54E8AD9A"/>
    <w:lvl w:ilvl="0" w:tplc="683C4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2602E"/>
    <w:multiLevelType w:val="hybridMultilevel"/>
    <w:tmpl w:val="FA80A164"/>
    <w:lvl w:ilvl="0" w:tplc="75A491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F178A"/>
    <w:multiLevelType w:val="hybridMultilevel"/>
    <w:tmpl w:val="57F8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D140A"/>
    <w:multiLevelType w:val="hybridMultilevel"/>
    <w:tmpl w:val="08D634A4"/>
    <w:lvl w:ilvl="0" w:tplc="BFFE2B0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60549"/>
    <w:multiLevelType w:val="hybridMultilevel"/>
    <w:tmpl w:val="F9F8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110AF"/>
    <w:multiLevelType w:val="hybridMultilevel"/>
    <w:tmpl w:val="6440469E"/>
    <w:lvl w:ilvl="0" w:tplc="BFFE2B0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A2876"/>
    <w:multiLevelType w:val="hybridMultilevel"/>
    <w:tmpl w:val="A3DE230A"/>
    <w:lvl w:ilvl="0" w:tplc="BFFE2B00">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9"/>
  </w:num>
  <w:num w:numId="5">
    <w:abstractNumId w:val="17"/>
  </w:num>
  <w:num w:numId="6">
    <w:abstractNumId w:val="4"/>
  </w:num>
  <w:num w:numId="7">
    <w:abstractNumId w:val="3"/>
  </w:num>
  <w:num w:numId="8">
    <w:abstractNumId w:val="11"/>
  </w:num>
  <w:num w:numId="9">
    <w:abstractNumId w:val="16"/>
  </w:num>
  <w:num w:numId="10">
    <w:abstractNumId w:val="9"/>
  </w:num>
  <w:num w:numId="11">
    <w:abstractNumId w:val="15"/>
  </w:num>
  <w:num w:numId="12">
    <w:abstractNumId w:val="10"/>
  </w:num>
  <w:num w:numId="13">
    <w:abstractNumId w:val="22"/>
  </w:num>
  <w:num w:numId="14">
    <w:abstractNumId w:val="21"/>
  </w:num>
  <w:num w:numId="15">
    <w:abstractNumId w:val="14"/>
  </w:num>
  <w:num w:numId="16">
    <w:abstractNumId w:val="23"/>
  </w:num>
  <w:num w:numId="17">
    <w:abstractNumId w:val="25"/>
  </w:num>
  <w:num w:numId="18">
    <w:abstractNumId w:val="20"/>
  </w:num>
  <w:num w:numId="19">
    <w:abstractNumId w:val="1"/>
  </w:num>
  <w:num w:numId="20">
    <w:abstractNumId w:val="26"/>
  </w:num>
  <w:num w:numId="21">
    <w:abstractNumId w:val="18"/>
  </w:num>
  <w:num w:numId="22">
    <w:abstractNumId w:val="6"/>
  </w:num>
  <w:num w:numId="23">
    <w:abstractNumId w:val="5"/>
  </w:num>
  <w:num w:numId="24">
    <w:abstractNumId w:val="8"/>
  </w:num>
  <w:num w:numId="25">
    <w:abstractNumId w:val="0"/>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6C"/>
    <w:rsid w:val="00006532"/>
    <w:rsid w:val="0001315C"/>
    <w:rsid w:val="00026B58"/>
    <w:rsid w:val="00030463"/>
    <w:rsid w:val="00051D27"/>
    <w:rsid w:val="00055A4C"/>
    <w:rsid w:val="000D3E64"/>
    <w:rsid w:val="000D46FD"/>
    <w:rsid w:val="000E212A"/>
    <w:rsid w:val="000F4FEE"/>
    <w:rsid w:val="001154E8"/>
    <w:rsid w:val="001306D4"/>
    <w:rsid w:val="00135B98"/>
    <w:rsid w:val="00153BC0"/>
    <w:rsid w:val="00167534"/>
    <w:rsid w:val="00191098"/>
    <w:rsid w:val="001E2AE0"/>
    <w:rsid w:val="001F2ABB"/>
    <w:rsid w:val="001F39CE"/>
    <w:rsid w:val="0021096C"/>
    <w:rsid w:val="00226ABC"/>
    <w:rsid w:val="0022781B"/>
    <w:rsid w:val="00241930"/>
    <w:rsid w:val="002449E9"/>
    <w:rsid w:val="002475A1"/>
    <w:rsid w:val="00252797"/>
    <w:rsid w:val="002548E3"/>
    <w:rsid w:val="0026265D"/>
    <w:rsid w:val="00266E5D"/>
    <w:rsid w:val="00293A53"/>
    <w:rsid w:val="002963E3"/>
    <w:rsid w:val="002A03F1"/>
    <w:rsid w:val="002A35BC"/>
    <w:rsid w:val="002A35BF"/>
    <w:rsid w:val="002A5BDF"/>
    <w:rsid w:val="002B219D"/>
    <w:rsid w:val="002C6D79"/>
    <w:rsid w:val="002E2A9D"/>
    <w:rsid w:val="00311721"/>
    <w:rsid w:val="00314170"/>
    <w:rsid w:val="00334123"/>
    <w:rsid w:val="003357FD"/>
    <w:rsid w:val="00356E2D"/>
    <w:rsid w:val="00377206"/>
    <w:rsid w:val="00381934"/>
    <w:rsid w:val="003835D1"/>
    <w:rsid w:val="00393E7F"/>
    <w:rsid w:val="003F0DBB"/>
    <w:rsid w:val="003F74FA"/>
    <w:rsid w:val="003F7A3B"/>
    <w:rsid w:val="00400068"/>
    <w:rsid w:val="004048CE"/>
    <w:rsid w:val="004257C9"/>
    <w:rsid w:val="00474160"/>
    <w:rsid w:val="004914AA"/>
    <w:rsid w:val="004C2028"/>
    <w:rsid w:val="004C2618"/>
    <w:rsid w:val="004E3737"/>
    <w:rsid w:val="005110B6"/>
    <w:rsid w:val="005242D2"/>
    <w:rsid w:val="00530EA8"/>
    <w:rsid w:val="00536486"/>
    <w:rsid w:val="00540E84"/>
    <w:rsid w:val="0054330B"/>
    <w:rsid w:val="00552B4B"/>
    <w:rsid w:val="00585D6F"/>
    <w:rsid w:val="005A30C1"/>
    <w:rsid w:val="005A4BB1"/>
    <w:rsid w:val="005B5C61"/>
    <w:rsid w:val="005C265E"/>
    <w:rsid w:val="005D59C3"/>
    <w:rsid w:val="005F31D9"/>
    <w:rsid w:val="005F47C8"/>
    <w:rsid w:val="00603287"/>
    <w:rsid w:val="0062332C"/>
    <w:rsid w:val="0064625A"/>
    <w:rsid w:val="0065066C"/>
    <w:rsid w:val="0065644C"/>
    <w:rsid w:val="00681822"/>
    <w:rsid w:val="006B26DE"/>
    <w:rsid w:val="006B53E0"/>
    <w:rsid w:val="006C178C"/>
    <w:rsid w:val="006C1A3C"/>
    <w:rsid w:val="006C2EC2"/>
    <w:rsid w:val="006E1C31"/>
    <w:rsid w:val="00730FBF"/>
    <w:rsid w:val="007366A4"/>
    <w:rsid w:val="00774996"/>
    <w:rsid w:val="007841D7"/>
    <w:rsid w:val="00796860"/>
    <w:rsid w:val="007A1636"/>
    <w:rsid w:val="007B55BF"/>
    <w:rsid w:val="007F1055"/>
    <w:rsid w:val="00803E0F"/>
    <w:rsid w:val="00816180"/>
    <w:rsid w:val="0082652D"/>
    <w:rsid w:val="00827403"/>
    <w:rsid w:val="0083186C"/>
    <w:rsid w:val="008337C8"/>
    <w:rsid w:val="00835AC8"/>
    <w:rsid w:val="00844373"/>
    <w:rsid w:val="00854FDE"/>
    <w:rsid w:val="00872317"/>
    <w:rsid w:val="008935E2"/>
    <w:rsid w:val="0089789C"/>
    <w:rsid w:val="008A44B0"/>
    <w:rsid w:val="008B7027"/>
    <w:rsid w:val="008C0ED9"/>
    <w:rsid w:val="008C20EE"/>
    <w:rsid w:val="008D3FB3"/>
    <w:rsid w:val="009032BB"/>
    <w:rsid w:val="00940170"/>
    <w:rsid w:val="009610D3"/>
    <w:rsid w:val="0099701D"/>
    <w:rsid w:val="009A4856"/>
    <w:rsid w:val="009A5A12"/>
    <w:rsid w:val="009F3AA7"/>
    <w:rsid w:val="00A04EAF"/>
    <w:rsid w:val="00A06578"/>
    <w:rsid w:val="00A27A72"/>
    <w:rsid w:val="00A45ECD"/>
    <w:rsid w:val="00A50475"/>
    <w:rsid w:val="00A51DB5"/>
    <w:rsid w:val="00AA1345"/>
    <w:rsid w:val="00AA3B57"/>
    <w:rsid w:val="00AA6C3A"/>
    <w:rsid w:val="00AB1FBD"/>
    <w:rsid w:val="00AB226B"/>
    <w:rsid w:val="00AF1CAB"/>
    <w:rsid w:val="00B15E4F"/>
    <w:rsid w:val="00B1660A"/>
    <w:rsid w:val="00B41F88"/>
    <w:rsid w:val="00B5214B"/>
    <w:rsid w:val="00B77A3B"/>
    <w:rsid w:val="00B96F07"/>
    <w:rsid w:val="00BA31D8"/>
    <w:rsid w:val="00BC62BB"/>
    <w:rsid w:val="00BE2533"/>
    <w:rsid w:val="00BF2B35"/>
    <w:rsid w:val="00C31E2B"/>
    <w:rsid w:val="00C62432"/>
    <w:rsid w:val="00C77152"/>
    <w:rsid w:val="00CB2838"/>
    <w:rsid w:val="00CB4317"/>
    <w:rsid w:val="00CF0F42"/>
    <w:rsid w:val="00CF582A"/>
    <w:rsid w:val="00D01F75"/>
    <w:rsid w:val="00D03229"/>
    <w:rsid w:val="00D07C7A"/>
    <w:rsid w:val="00D26497"/>
    <w:rsid w:val="00D51D83"/>
    <w:rsid w:val="00D572D1"/>
    <w:rsid w:val="00DE0022"/>
    <w:rsid w:val="00DF385A"/>
    <w:rsid w:val="00E14E6B"/>
    <w:rsid w:val="00E2706F"/>
    <w:rsid w:val="00E442D4"/>
    <w:rsid w:val="00E56FC2"/>
    <w:rsid w:val="00E732F4"/>
    <w:rsid w:val="00E81C36"/>
    <w:rsid w:val="00E86CC5"/>
    <w:rsid w:val="00EA50CF"/>
    <w:rsid w:val="00EB1208"/>
    <w:rsid w:val="00EC3EAA"/>
    <w:rsid w:val="00F0604B"/>
    <w:rsid w:val="00F07886"/>
    <w:rsid w:val="00F25BB1"/>
    <w:rsid w:val="00F51EE3"/>
    <w:rsid w:val="00F5581A"/>
    <w:rsid w:val="00F83BAD"/>
    <w:rsid w:val="00F878D5"/>
    <w:rsid w:val="00FB5006"/>
    <w:rsid w:val="00FC1851"/>
    <w:rsid w:val="00FD5CB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F166"/>
  <w15:docId w15:val="{B205567E-EB74-44D5-85D3-9B16B4F8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178C"/>
    <w:pPr>
      <w:keepNext/>
      <w:spacing w:before="120" w:after="12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D26497"/>
    <w:pPr>
      <w:keepNext/>
      <w:spacing w:before="120" w:after="120" w:line="240" w:lineRule="auto"/>
      <w:outlineLvl w:val="1"/>
    </w:pPr>
    <w:rPr>
      <w:rFonts w:ascii="Arial" w:hAnsi="Arial" w:cs="Arial"/>
      <w:b/>
      <w:bCs/>
      <w:sz w:val="18"/>
      <w:szCs w:val="18"/>
    </w:rPr>
  </w:style>
  <w:style w:type="paragraph" w:styleId="Heading3">
    <w:name w:val="heading 3"/>
    <w:basedOn w:val="Heading2"/>
    <w:next w:val="Normal"/>
    <w:link w:val="Heading3Char"/>
    <w:uiPriority w:val="9"/>
    <w:unhideWhenUsed/>
    <w:qFormat/>
    <w:rsid w:val="005B5C61"/>
    <w:pPr>
      <w:outlineLvl w:val="2"/>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78C"/>
    <w:rPr>
      <w:rFonts w:ascii="Arial" w:hAnsi="Arial" w:cs="Arial"/>
      <w:b/>
      <w:bCs/>
      <w:sz w:val="24"/>
      <w:szCs w:val="24"/>
    </w:rPr>
  </w:style>
  <w:style w:type="paragraph" w:styleId="TOCHeading">
    <w:name w:val="TOC Heading"/>
    <w:basedOn w:val="Heading1"/>
    <w:next w:val="Normal"/>
    <w:uiPriority w:val="39"/>
    <w:unhideWhenUsed/>
    <w:qFormat/>
    <w:rsid w:val="00D572D1"/>
    <w:pPr>
      <w:outlineLvl w:val="9"/>
    </w:pPr>
  </w:style>
  <w:style w:type="character" w:styleId="Hyperlink">
    <w:name w:val="Hyperlink"/>
    <w:basedOn w:val="DefaultParagraphFont"/>
    <w:uiPriority w:val="99"/>
    <w:unhideWhenUsed/>
    <w:rsid w:val="0054330B"/>
    <w:rPr>
      <w:color w:val="0563C1" w:themeColor="hyperlink"/>
      <w:u w:val="single"/>
    </w:rPr>
  </w:style>
  <w:style w:type="paragraph" w:styleId="TOC1">
    <w:name w:val="toc 1"/>
    <w:basedOn w:val="Normal"/>
    <w:next w:val="Normal"/>
    <w:autoRedefine/>
    <w:uiPriority w:val="39"/>
    <w:unhideWhenUsed/>
    <w:rsid w:val="00A06578"/>
    <w:pPr>
      <w:tabs>
        <w:tab w:val="right" w:pos="5750"/>
      </w:tabs>
      <w:spacing w:after="100"/>
    </w:pPr>
    <w:rPr>
      <w:rFonts w:ascii="Arial" w:hAnsi="Arial"/>
      <w:noProof/>
      <w:sz w:val="20"/>
    </w:rPr>
  </w:style>
  <w:style w:type="paragraph" w:styleId="TOC2">
    <w:name w:val="toc 2"/>
    <w:basedOn w:val="Normal"/>
    <w:next w:val="Normal"/>
    <w:autoRedefine/>
    <w:uiPriority w:val="39"/>
    <w:semiHidden/>
    <w:unhideWhenUsed/>
    <w:rsid w:val="00D572D1"/>
    <w:pPr>
      <w:spacing w:after="100"/>
      <w:ind w:left="220"/>
    </w:pPr>
    <w:rPr>
      <w:rFonts w:ascii="Arial" w:hAnsi="Arial"/>
      <w:sz w:val="20"/>
    </w:rPr>
  </w:style>
  <w:style w:type="paragraph" w:styleId="TOC3">
    <w:name w:val="toc 3"/>
    <w:basedOn w:val="Normal"/>
    <w:next w:val="Normal"/>
    <w:autoRedefine/>
    <w:uiPriority w:val="39"/>
    <w:semiHidden/>
    <w:unhideWhenUsed/>
    <w:rsid w:val="004E3737"/>
    <w:pPr>
      <w:spacing w:after="100"/>
      <w:ind w:left="216"/>
    </w:pPr>
    <w:rPr>
      <w:rFonts w:ascii="Arial" w:hAnsi="Arial"/>
      <w:sz w:val="20"/>
    </w:rPr>
  </w:style>
  <w:style w:type="table" w:styleId="TableGrid">
    <w:name w:val="Table Grid"/>
    <w:basedOn w:val="TableNormal"/>
    <w:uiPriority w:val="39"/>
    <w:rsid w:val="00D0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6497"/>
    <w:rPr>
      <w:rFonts w:ascii="Arial" w:hAnsi="Arial" w:cs="Arial"/>
      <w:b/>
      <w:bCs/>
      <w:sz w:val="18"/>
      <w:szCs w:val="18"/>
    </w:rPr>
  </w:style>
  <w:style w:type="paragraph" w:styleId="Header">
    <w:name w:val="header"/>
    <w:basedOn w:val="Normal"/>
    <w:link w:val="HeaderChar"/>
    <w:uiPriority w:val="99"/>
    <w:unhideWhenUsed/>
    <w:rsid w:val="006B5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E0"/>
  </w:style>
  <w:style w:type="paragraph" w:styleId="Footer">
    <w:name w:val="footer"/>
    <w:basedOn w:val="Normal"/>
    <w:link w:val="FooterChar"/>
    <w:uiPriority w:val="99"/>
    <w:unhideWhenUsed/>
    <w:rsid w:val="006B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E0"/>
  </w:style>
  <w:style w:type="character" w:customStyle="1" w:styleId="Heading3Char">
    <w:name w:val="Heading 3 Char"/>
    <w:basedOn w:val="DefaultParagraphFont"/>
    <w:link w:val="Heading3"/>
    <w:uiPriority w:val="9"/>
    <w:rsid w:val="005B5C61"/>
    <w:rPr>
      <w:rFonts w:ascii="Arial" w:hAnsi="Arial" w:cs="Arial"/>
      <w:b/>
      <w:bCs/>
      <w:sz w:val="16"/>
      <w:szCs w:val="16"/>
    </w:rPr>
  </w:style>
  <w:style w:type="paragraph" w:styleId="ListParagraph">
    <w:name w:val="List Paragraph"/>
    <w:basedOn w:val="Normal"/>
    <w:uiPriority w:val="34"/>
    <w:qFormat/>
    <w:rsid w:val="0083186C"/>
    <w:pPr>
      <w:ind w:left="720"/>
      <w:contextualSpacing/>
    </w:pPr>
  </w:style>
  <w:style w:type="paragraph" w:styleId="Title">
    <w:name w:val="Title"/>
    <w:basedOn w:val="Normal"/>
    <w:next w:val="Normal"/>
    <w:link w:val="TitleChar"/>
    <w:uiPriority w:val="10"/>
    <w:qFormat/>
    <w:rsid w:val="001F39CE"/>
    <w:pPr>
      <w:keepNext/>
      <w:spacing w:before="120" w:after="120" w:line="240" w:lineRule="auto"/>
    </w:pPr>
    <w:rPr>
      <w:rFonts w:ascii="Arial" w:hAnsi="Arial" w:cs="Arial"/>
      <w:b/>
      <w:bCs/>
      <w:sz w:val="18"/>
      <w:szCs w:val="18"/>
    </w:rPr>
  </w:style>
  <w:style w:type="character" w:customStyle="1" w:styleId="TitleChar">
    <w:name w:val="Title Char"/>
    <w:basedOn w:val="DefaultParagraphFont"/>
    <w:link w:val="Title"/>
    <w:uiPriority w:val="10"/>
    <w:rsid w:val="001F39CE"/>
    <w:rPr>
      <w:rFonts w:ascii="Arial" w:hAnsi="Arial" w:cs="Arial"/>
      <w:b/>
      <w:bCs/>
      <w:sz w:val="18"/>
      <w:szCs w:val="18"/>
    </w:rPr>
  </w:style>
  <w:style w:type="paragraph" w:styleId="Subtitle">
    <w:name w:val="Subtitle"/>
    <w:basedOn w:val="Normal"/>
    <w:next w:val="Normal"/>
    <w:link w:val="SubtitleChar"/>
    <w:uiPriority w:val="11"/>
    <w:qFormat/>
    <w:rsid w:val="0082652D"/>
    <w:pPr>
      <w:keepNext/>
      <w:spacing w:before="120" w:after="120" w:line="276" w:lineRule="auto"/>
    </w:pPr>
    <w:rPr>
      <w:rFonts w:ascii="Arial" w:hAnsi="Arial" w:cs="Arial"/>
      <w:b/>
      <w:bCs/>
      <w:sz w:val="18"/>
      <w:szCs w:val="18"/>
    </w:rPr>
  </w:style>
  <w:style w:type="character" w:customStyle="1" w:styleId="SubtitleChar">
    <w:name w:val="Subtitle Char"/>
    <w:basedOn w:val="DefaultParagraphFont"/>
    <w:link w:val="Subtitle"/>
    <w:uiPriority w:val="11"/>
    <w:rsid w:val="0082652D"/>
    <w:rPr>
      <w:rFonts w:ascii="Arial" w:hAnsi="Arial" w:cs="Arial"/>
      <w:b/>
      <w:bCs/>
      <w:sz w:val="18"/>
      <w:szCs w:val="18"/>
    </w:rPr>
  </w:style>
  <w:style w:type="character" w:styleId="SubtleEmphasis">
    <w:name w:val="Subtle Emphasis"/>
    <w:uiPriority w:val="19"/>
    <w:qFormat/>
    <w:rsid w:val="001306D4"/>
    <w:rPr>
      <w:rFonts w:ascii="Arial" w:hAnsi="Arial" w:cs="Arial"/>
      <w:b/>
      <w:bCs/>
      <w:sz w:val="16"/>
      <w:szCs w:val="16"/>
    </w:rPr>
  </w:style>
  <w:style w:type="paragraph" w:styleId="BalloonText">
    <w:name w:val="Balloon Text"/>
    <w:basedOn w:val="Normal"/>
    <w:link w:val="BalloonTextChar"/>
    <w:uiPriority w:val="99"/>
    <w:semiHidden/>
    <w:unhideWhenUsed/>
    <w:rsid w:val="00A51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B5"/>
    <w:rPr>
      <w:rFonts w:ascii="Segoe UI" w:hAnsi="Segoe UI" w:cs="Segoe UI"/>
      <w:sz w:val="18"/>
      <w:szCs w:val="18"/>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pPr>
      <w:spacing w:line="240" w:lineRule="auto"/>
    </w:pPr>
    <w:rPr>
      <w:sz w:val="20"/>
      <w:szCs w:val="20"/>
    </w:rPr>
  </w:style>
  <w:style w:type="character" w:customStyle="1" w:styleId="CommentTextChar">
    <w:name w:val="Comment Text Char"/>
    <w:basedOn w:val="DefaultParagraphFont"/>
    <w:link w:val="CommentText"/>
    <w:uiPriority w:val="99"/>
    <w:semiHidden/>
    <w:rsid w:val="008D3FB3"/>
    <w:rPr>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b/>
      <w:bCs/>
      <w:sz w:val="20"/>
      <w:szCs w:val="20"/>
    </w:rPr>
  </w:style>
  <w:style w:type="character" w:styleId="FollowedHyperlink">
    <w:name w:val="FollowedHyperlink"/>
    <w:basedOn w:val="DefaultParagraphFont"/>
    <w:uiPriority w:val="99"/>
    <w:semiHidden/>
    <w:unhideWhenUsed/>
    <w:rsid w:val="00B15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663">
      <w:bodyDiv w:val="1"/>
      <w:marLeft w:val="0"/>
      <w:marRight w:val="0"/>
      <w:marTop w:val="0"/>
      <w:marBottom w:val="0"/>
      <w:divBdr>
        <w:top w:val="none" w:sz="0" w:space="0" w:color="auto"/>
        <w:left w:val="none" w:sz="0" w:space="0" w:color="auto"/>
        <w:bottom w:val="none" w:sz="0" w:space="0" w:color="auto"/>
        <w:right w:val="none" w:sz="0" w:space="0" w:color="auto"/>
      </w:divBdr>
    </w:div>
    <w:div w:id="618221390">
      <w:bodyDiv w:val="1"/>
      <w:marLeft w:val="0"/>
      <w:marRight w:val="0"/>
      <w:marTop w:val="0"/>
      <w:marBottom w:val="0"/>
      <w:divBdr>
        <w:top w:val="none" w:sz="0" w:space="0" w:color="auto"/>
        <w:left w:val="none" w:sz="0" w:space="0" w:color="auto"/>
        <w:bottom w:val="none" w:sz="0" w:space="0" w:color="auto"/>
        <w:right w:val="none" w:sz="0" w:space="0" w:color="auto"/>
      </w:divBdr>
      <w:divsChild>
        <w:div w:id="648751200">
          <w:marLeft w:val="0"/>
          <w:marRight w:val="0"/>
          <w:marTop w:val="0"/>
          <w:marBottom w:val="0"/>
          <w:divBdr>
            <w:top w:val="none" w:sz="0" w:space="0" w:color="auto"/>
            <w:left w:val="none" w:sz="0" w:space="0" w:color="auto"/>
            <w:bottom w:val="none" w:sz="0" w:space="0" w:color="auto"/>
            <w:right w:val="none" w:sz="0" w:space="0" w:color="auto"/>
          </w:divBdr>
        </w:div>
        <w:div w:id="1895312385">
          <w:marLeft w:val="0"/>
          <w:marRight w:val="0"/>
          <w:marTop w:val="0"/>
          <w:marBottom w:val="0"/>
          <w:divBdr>
            <w:top w:val="none" w:sz="0" w:space="0" w:color="auto"/>
            <w:left w:val="none" w:sz="0" w:space="0" w:color="auto"/>
            <w:bottom w:val="none" w:sz="0" w:space="0" w:color="auto"/>
            <w:right w:val="none" w:sz="0" w:space="0" w:color="auto"/>
          </w:divBdr>
        </w:div>
      </w:divsChild>
    </w:div>
    <w:div w:id="1446003818">
      <w:bodyDiv w:val="1"/>
      <w:marLeft w:val="0"/>
      <w:marRight w:val="0"/>
      <w:marTop w:val="0"/>
      <w:marBottom w:val="0"/>
      <w:divBdr>
        <w:top w:val="none" w:sz="0" w:space="0" w:color="auto"/>
        <w:left w:val="none" w:sz="0" w:space="0" w:color="auto"/>
        <w:bottom w:val="none" w:sz="0" w:space="0" w:color="auto"/>
        <w:right w:val="none" w:sz="0" w:space="0" w:color="auto"/>
      </w:divBdr>
      <w:divsChild>
        <w:div w:id="605428127">
          <w:marLeft w:val="0"/>
          <w:marRight w:val="0"/>
          <w:marTop w:val="0"/>
          <w:marBottom w:val="0"/>
          <w:divBdr>
            <w:top w:val="none" w:sz="0" w:space="0" w:color="auto"/>
            <w:left w:val="none" w:sz="0" w:space="0" w:color="auto"/>
            <w:bottom w:val="none" w:sz="0" w:space="0" w:color="auto"/>
            <w:right w:val="none" w:sz="0" w:space="0" w:color="auto"/>
          </w:divBdr>
        </w:div>
        <w:div w:id="15003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c.edu/summerwinterf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BB41-1E39-4604-8031-756A302D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11029</Words>
  <Characters>62869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The School Of The Art Institute Of Chicago</Company>
  <LinksUpToDate>false</LinksUpToDate>
  <CharactersWithSpaces>73751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Galli</dc:creator>
  <cp:lastModifiedBy>Christina Miceli</cp:lastModifiedBy>
  <cp:revision>4</cp:revision>
  <cp:lastPrinted>2021-01-13T19:11:00Z</cp:lastPrinted>
  <dcterms:created xsi:type="dcterms:W3CDTF">2023-10-25T13:27:00Z</dcterms:created>
  <dcterms:modified xsi:type="dcterms:W3CDTF">2023-11-03T16:45:00Z</dcterms:modified>
</cp:coreProperties>
</file>